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72D0" w:rsidRDefault="00BB72D0" w:rsidP="001C66D7">
      <w:pPr>
        <w:spacing w:line="276" w:lineRule="auto"/>
        <w:jc w:val="center"/>
        <w:rPr>
          <w:b/>
          <w:szCs w:val="28"/>
        </w:rPr>
      </w:pPr>
      <w:r>
        <w:rPr>
          <w:b/>
          <w:szCs w:val="28"/>
        </w:rPr>
        <w:t xml:space="preserve">Годовой отчет о ходе реализации и оценке эффективности реализации муниципальной программы сельского поселения </w:t>
      </w:r>
      <w:r w:rsidR="00016DE3">
        <w:rPr>
          <w:b/>
          <w:szCs w:val="28"/>
        </w:rPr>
        <w:t>Кротовка</w:t>
      </w:r>
    </w:p>
    <w:p w:rsidR="00BB72D0" w:rsidRDefault="00BB72D0" w:rsidP="001C66D7">
      <w:pPr>
        <w:spacing w:line="276" w:lineRule="auto"/>
        <w:jc w:val="center"/>
        <w:rPr>
          <w:b/>
          <w:szCs w:val="28"/>
        </w:rPr>
      </w:pPr>
      <w:r w:rsidRPr="000E4429">
        <w:rPr>
          <w:b/>
          <w:szCs w:val="28"/>
        </w:rPr>
        <w:t xml:space="preserve"> </w:t>
      </w:r>
      <w:r w:rsidR="00016DE3" w:rsidRPr="00016DE3">
        <w:rPr>
          <w:b/>
          <w:szCs w:val="28"/>
        </w:rPr>
        <w:t>«Благоустройство сельского поселения Кротовка муниципального района Кинель-Черка</w:t>
      </w:r>
      <w:r w:rsidR="00756577">
        <w:rPr>
          <w:b/>
          <w:szCs w:val="28"/>
        </w:rPr>
        <w:t>сский</w:t>
      </w:r>
      <w:r w:rsidR="00827292">
        <w:rPr>
          <w:b/>
          <w:szCs w:val="28"/>
        </w:rPr>
        <w:t xml:space="preserve"> Самарской области» на 2019-2030</w:t>
      </w:r>
      <w:r w:rsidR="00016DE3" w:rsidRPr="00016DE3">
        <w:rPr>
          <w:b/>
          <w:szCs w:val="28"/>
        </w:rPr>
        <w:t xml:space="preserve"> годы</w:t>
      </w:r>
      <w:r w:rsidRPr="000E4429">
        <w:rPr>
          <w:b/>
          <w:szCs w:val="28"/>
        </w:rPr>
        <w:t xml:space="preserve"> </w:t>
      </w:r>
    </w:p>
    <w:p w:rsidR="00BB72D0" w:rsidRPr="000E4429" w:rsidRDefault="00827292" w:rsidP="001C66D7">
      <w:pPr>
        <w:spacing w:line="276" w:lineRule="auto"/>
        <w:jc w:val="center"/>
        <w:rPr>
          <w:b/>
          <w:szCs w:val="28"/>
        </w:rPr>
      </w:pPr>
      <w:r>
        <w:rPr>
          <w:b/>
          <w:szCs w:val="28"/>
        </w:rPr>
        <w:t>за 2025</w:t>
      </w:r>
      <w:r w:rsidR="00BB72D0" w:rsidRPr="000E4429">
        <w:rPr>
          <w:b/>
          <w:szCs w:val="28"/>
        </w:rPr>
        <w:t xml:space="preserve"> год</w:t>
      </w:r>
    </w:p>
    <w:p w:rsidR="00716288" w:rsidRPr="001E4ECA" w:rsidRDefault="00716288" w:rsidP="001C66D7">
      <w:pPr>
        <w:spacing w:before="180" w:line="276" w:lineRule="auto"/>
        <w:ind w:left="270" w:right="270" w:firstLine="709"/>
        <w:rPr>
          <w:b/>
          <w:color w:val="000000"/>
          <w:szCs w:val="28"/>
        </w:rPr>
      </w:pPr>
      <w:r w:rsidRPr="001E4ECA">
        <w:rPr>
          <w:b/>
          <w:color w:val="000000"/>
          <w:szCs w:val="28"/>
        </w:rPr>
        <w:t>1.Наименование муниципальной программы (подпрограммы, иной программы, входящих в состав муниципальной программы):</w:t>
      </w:r>
    </w:p>
    <w:p w:rsidR="00BB72D0" w:rsidRDefault="00BB72D0" w:rsidP="001C66D7">
      <w:pPr>
        <w:spacing w:line="276" w:lineRule="auto"/>
        <w:ind w:firstLine="709"/>
        <w:rPr>
          <w:szCs w:val="28"/>
        </w:rPr>
      </w:pPr>
      <w:r>
        <w:rPr>
          <w:szCs w:val="28"/>
        </w:rPr>
        <w:t xml:space="preserve">Муниципальная программа сельского поселения </w:t>
      </w:r>
      <w:r w:rsidR="001D361C">
        <w:rPr>
          <w:szCs w:val="28"/>
        </w:rPr>
        <w:t>Кротовка</w:t>
      </w:r>
      <w:r>
        <w:rPr>
          <w:szCs w:val="28"/>
        </w:rPr>
        <w:t xml:space="preserve"> Самарской области </w:t>
      </w:r>
      <w:r w:rsidR="00016DE3" w:rsidRPr="00261CAE">
        <w:rPr>
          <w:szCs w:val="28"/>
        </w:rPr>
        <w:t>«</w:t>
      </w:r>
      <w:r w:rsidR="00016DE3" w:rsidRPr="005A6896">
        <w:rPr>
          <w:szCs w:val="28"/>
        </w:rPr>
        <w:t>Благоустройство сельского поселения Кротовка муниципального района Кинель-Черкасский Самарской области</w:t>
      </w:r>
      <w:r w:rsidR="00016DE3">
        <w:rPr>
          <w:szCs w:val="28"/>
        </w:rPr>
        <w:t>»</w:t>
      </w:r>
      <w:r w:rsidR="006A1C02">
        <w:rPr>
          <w:szCs w:val="28"/>
        </w:rPr>
        <w:t xml:space="preserve"> на 2019</w:t>
      </w:r>
      <w:r w:rsidR="00016DE3" w:rsidRPr="005A6896">
        <w:rPr>
          <w:szCs w:val="28"/>
        </w:rPr>
        <w:t>-20</w:t>
      </w:r>
      <w:r w:rsidR="00827292">
        <w:rPr>
          <w:szCs w:val="28"/>
        </w:rPr>
        <w:t>30</w:t>
      </w:r>
      <w:r w:rsidR="00016DE3" w:rsidRPr="005A6896">
        <w:rPr>
          <w:szCs w:val="28"/>
        </w:rPr>
        <w:t xml:space="preserve"> годы</w:t>
      </w:r>
      <w:r>
        <w:rPr>
          <w:szCs w:val="28"/>
        </w:rPr>
        <w:t xml:space="preserve"> (далее-муниципальная програм</w:t>
      </w:r>
      <w:r w:rsidR="006A1C02">
        <w:rPr>
          <w:szCs w:val="28"/>
        </w:rPr>
        <w:t>ма) утверждена постановлением Администрации</w:t>
      </w:r>
      <w:r>
        <w:rPr>
          <w:szCs w:val="28"/>
        </w:rPr>
        <w:t xml:space="preserve"> сельского поселения </w:t>
      </w:r>
      <w:r w:rsidR="00016DE3">
        <w:rPr>
          <w:szCs w:val="28"/>
        </w:rPr>
        <w:t>Кротовка</w:t>
      </w:r>
      <w:r>
        <w:rPr>
          <w:szCs w:val="28"/>
        </w:rPr>
        <w:t xml:space="preserve"> от </w:t>
      </w:r>
      <w:r w:rsidR="00756577">
        <w:rPr>
          <w:szCs w:val="28"/>
        </w:rPr>
        <w:t>24.04.2018</w:t>
      </w:r>
      <w:r w:rsidRPr="002C778D">
        <w:rPr>
          <w:szCs w:val="28"/>
        </w:rPr>
        <w:t xml:space="preserve"> №</w:t>
      </w:r>
      <w:r w:rsidR="00756577">
        <w:rPr>
          <w:szCs w:val="28"/>
        </w:rPr>
        <w:t xml:space="preserve"> 101</w:t>
      </w:r>
      <w:r>
        <w:rPr>
          <w:szCs w:val="28"/>
        </w:rPr>
        <w:t>.</w:t>
      </w:r>
    </w:p>
    <w:p w:rsidR="000A57EE" w:rsidRPr="001E4ECA" w:rsidRDefault="000A57EE" w:rsidP="001C66D7">
      <w:pPr>
        <w:spacing w:line="276" w:lineRule="auto"/>
        <w:ind w:firstLine="709"/>
        <w:rPr>
          <w:b/>
          <w:szCs w:val="28"/>
        </w:rPr>
      </w:pPr>
      <w:r w:rsidRPr="001E4ECA">
        <w:rPr>
          <w:b/>
          <w:szCs w:val="28"/>
        </w:rPr>
        <w:t>2.Цели и задачи муниципальной программы (подпрограммы, иной программы, входящих в состав муниципальной программы):</w:t>
      </w:r>
    </w:p>
    <w:p w:rsidR="00756577" w:rsidRDefault="00BB72D0" w:rsidP="001C66D7">
      <w:pPr>
        <w:spacing w:line="276" w:lineRule="auto"/>
        <w:ind w:firstLine="709"/>
        <w:rPr>
          <w:szCs w:val="28"/>
        </w:rPr>
      </w:pPr>
      <w:r>
        <w:rPr>
          <w:szCs w:val="28"/>
        </w:rPr>
        <w:t xml:space="preserve">Целью муниципальной программы является </w:t>
      </w:r>
      <w:r w:rsidR="00756577">
        <w:rPr>
          <w:szCs w:val="28"/>
        </w:rPr>
        <w:t>в</w:t>
      </w:r>
      <w:r w:rsidR="00756577" w:rsidRPr="00756577">
        <w:rPr>
          <w:szCs w:val="28"/>
        </w:rPr>
        <w:t>ыполнение комплексного благоустройства сельского поселения, с целью создания наилучших социально-бытовых условий проживания населения и формирования благоприятного социального микроклимата, восстановление и ремонт водовода</w:t>
      </w:r>
      <w:r w:rsidR="00756577">
        <w:rPr>
          <w:szCs w:val="28"/>
        </w:rPr>
        <w:t>.</w:t>
      </w:r>
    </w:p>
    <w:p w:rsidR="00BB72D0" w:rsidRDefault="00BB72D0" w:rsidP="001C66D7">
      <w:pPr>
        <w:spacing w:line="276" w:lineRule="auto"/>
        <w:ind w:firstLine="709"/>
        <w:rPr>
          <w:szCs w:val="28"/>
        </w:rPr>
      </w:pPr>
      <w:r>
        <w:rPr>
          <w:bCs/>
          <w:szCs w:val="28"/>
        </w:rPr>
        <w:t>Для достижения поставленной цели намечено решение следующих задач:</w:t>
      </w:r>
      <w:r>
        <w:rPr>
          <w:szCs w:val="28"/>
        </w:rPr>
        <w:t xml:space="preserve"> </w:t>
      </w:r>
    </w:p>
    <w:p w:rsidR="00BB72D0" w:rsidRDefault="00482BAA" w:rsidP="001C66D7">
      <w:pPr>
        <w:spacing w:line="276" w:lineRule="auto"/>
        <w:rPr>
          <w:bCs/>
          <w:szCs w:val="28"/>
        </w:rPr>
      </w:pPr>
      <w:r>
        <w:t xml:space="preserve">         </w:t>
      </w:r>
      <w:r w:rsidR="00F17B30" w:rsidRPr="00861946">
        <w:t>- приведение в качественное состояние элеме</w:t>
      </w:r>
      <w:r w:rsidR="009037B3">
        <w:t xml:space="preserve">нтов благоустройства населенных </w:t>
      </w:r>
      <w:r w:rsidR="00F17B30" w:rsidRPr="00861946">
        <w:t>пунктов;</w:t>
      </w:r>
      <w:r w:rsidR="00F17B30" w:rsidRPr="00861946">
        <w:br/>
      </w:r>
      <w:r>
        <w:t xml:space="preserve">         </w:t>
      </w:r>
      <w:r w:rsidR="00F17B30" w:rsidRPr="00861946">
        <w:t>- улучшение санитарного и экологического состояния поселения</w:t>
      </w:r>
      <w:r w:rsidR="00BB72D0">
        <w:rPr>
          <w:bCs/>
          <w:szCs w:val="28"/>
        </w:rPr>
        <w:t>.</w:t>
      </w:r>
    </w:p>
    <w:p w:rsidR="007F4975" w:rsidRDefault="007F4975" w:rsidP="001C66D7">
      <w:pPr>
        <w:spacing w:line="276" w:lineRule="auto"/>
        <w:rPr>
          <w:bCs/>
          <w:szCs w:val="28"/>
        </w:rPr>
      </w:pPr>
    </w:p>
    <w:p w:rsidR="000A57EE" w:rsidRPr="001E4ECA" w:rsidRDefault="000A57EE" w:rsidP="001C66D7">
      <w:pPr>
        <w:spacing w:line="276" w:lineRule="auto"/>
        <w:ind w:firstLine="708"/>
        <w:rPr>
          <w:b/>
          <w:bCs/>
          <w:szCs w:val="28"/>
        </w:rPr>
      </w:pPr>
      <w:r w:rsidRPr="001E4ECA">
        <w:rPr>
          <w:b/>
          <w:bCs/>
          <w:szCs w:val="28"/>
        </w:rPr>
        <w:t>3.Оценка результативности и эффективности реализации муниципальной программы (подпрограммы, иной программы, входящих в состав муниципальной программы):</w:t>
      </w:r>
    </w:p>
    <w:p w:rsidR="000A57EE" w:rsidRPr="001E4ECA" w:rsidRDefault="000A57EE" w:rsidP="001C66D7">
      <w:pPr>
        <w:spacing w:line="276" w:lineRule="auto"/>
        <w:ind w:firstLine="708"/>
        <w:rPr>
          <w:b/>
          <w:bCs/>
          <w:szCs w:val="28"/>
        </w:rPr>
      </w:pPr>
      <w:r w:rsidRPr="001E4ECA">
        <w:rPr>
          <w:b/>
          <w:bCs/>
          <w:szCs w:val="28"/>
        </w:rPr>
        <w:t>3.1. Конкретные результаты, достигнутые за отчетный период.</w:t>
      </w:r>
    </w:p>
    <w:p w:rsidR="000A57EE" w:rsidRPr="0054116A" w:rsidRDefault="003A6B9A" w:rsidP="001C66D7">
      <w:pPr>
        <w:spacing w:line="276" w:lineRule="auto"/>
        <w:ind w:firstLine="708"/>
        <w:rPr>
          <w:bCs/>
          <w:szCs w:val="28"/>
        </w:rPr>
      </w:pPr>
      <w:r>
        <w:rPr>
          <w:bCs/>
          <w:szCs w:val="28"/>
        </w:rPr>
        <w:t>В 2025</w:t>
      </w:r>
      <w:r w:rsidR="0046357D">
        <w:rPr>
          <w:bCs/>
          <w:szCs w:val="28"/>
        </w:rPr>
        <w:t xml:space="preserve"> году в рамках муниципальной программы выполнялись следующие мероприятия</w:t>
      </w:r>
      <w:r w:rsidR="000A57EE" w:rsidRPr="00EB147C">
        <w:rPr>
          <w:bCs/>
          <w:szCs w:val="28"/>
        </w:rPr>
        <w:t>:</w:t>
      </w:r>
    </w:p>
    <w:p w:rsidR="001C66D7" w:rsidRDefault="000A57EE" w:rsidP="001C66D7">
      <w:pPr>
        <w:spacing w:line="276" w:lineRule="auto"/>
        <w:ind w:firstLine="709"/>
        <w:rPr>
          <w:szCs w:val="28"/>
        </w:rPr>
      </w:pPr>
      <w:r>
        <w:rPr>
          <w:szCs w:val="28"/>
        </w:rPr>
        <w:t xml:space="preserve">- </w:t>
      </w:r>
      <w:r w:rsidR="001C66D7">
        <w:rPr>
          <w:szCs w:val="28"/>
        </w:rPr>
        <w:t>прочие мероприятия по благоустройству;</w:t>
      </w:r>
    </w:p>
    <w:p w:rsidR="003A6B9A" w:rsidRDefault="003A6B9A" w:rsidP="001C66D7">
      <w:pPr>
        <w:spacing w:line="276" w:lineRule="auto"/>
        <w:ind w:firstLine="709"/>
        <w:rPr>
          <w:szCs w:val="28"/>
        </w:rPr>
      </w:pPr>
      <w:r>
        <w:rPr>
          <w:szCs w:val="28"/>
        </w:rPr>
        <w:t>-о</w:t>
      </w:r>
      <w:r w:rsidRPr="003A6B9A">
        <w:rPr>
          <w:szCs w:val="28"/>
        </w:rPr>
        <w:t>бразование и содержание мест массового отдыха населения (в том числе пляжи)</w:t>
      </w:r>
      <w:r>
        <w:rPr>
          <w:szCs w:val="28"/>
        </w:rPr>
        <w:t>;</w:t>
      </w:r>
    </w:p>
    <w:p w:rsidR="00482BAA" w:rsidRDefault="00482BAA" w:rsidP="001C66D7">
      <w:pPr>
        <w:spacing w:line="276" w:lineRule="auto"/>
        <w:ind w:firstLine="709"/>
        <w:rPr>
          <w:szCs w:val="28"/>
        </w:rPr>
      </w:pPr>
      <w:r>
        <w:rPr>
          <w:szCs w:val="28"/>
        </w:rPr>
        <w:t>-</w:t>
      </w:r>
      <w:r w:rsidR="003A6B9A" w:rsidRPr="003A6B9A">
        <w:t xml:space="preserve"> </w:t>
      </w:r>
      <w:r w:rsidR="003A6B9A">
        <w:rPr>
          <w:szCs w:val="28"/>
        </w:rPr>
        <w:t>с</w:t>
      </w:r>
      <w:r w:rsidR="003A6B9A" w:rsidRPr="003A6B9A">
        <w:rPr>
          <w:szCs w:val="28"/>
        </w:rPr>
        <w:t>одержание мест захоронений</w:t>
      </w:r>
      <w:r>
        <w:rPr>
          <w:szCs w:val="28"/>
        </w:rPr>
        <w:t>;</w:t>
      </w:r>
    </w:p>
    <w:p w:rsidR="003061D4" w:rsidRDefault="003061D4" w:rsidP="001C66D7">
      <w:pPr>
        <w:spacing w:line="276" w:lineRule="auto"/>
        <w:ind w:firstLine="709"/>
        <w:rPr>
          <w:szCs w:val="28"/>
        </w:rPr>
      </w:pPr>
      <w:r>
        <w:rPr>
          <w:szCs w:val="28"/>
        </w:rPr>
        <w:t>- иниц</w:t>
      </w:r>
      <w:r w:rsidR="00B17685">
        <w:rPr>
          <w:szCs w:val="28"/>
        </w:rPr>
        <w:t>иативный проект «</w:t>
      </w:r>
      <w:r w:rsidR="0046357D" w:rsidRPr="0046357D">
        <w:rPr>
          <w:szCs w:val="28"/>
        </w:rPr>
        <w:t>Мы ваш великий подвиг не забудем, о вас, героях память сохраним</w:t>
      </w:r>
      <w:r>
        <w:rPr>
          <w:szCs w:val="28"/>
        </w:rPr>
        <w:t>»;</w:t>
      </w:r>
    </w:p>
    <w:p w:rsidR="003061D4" w:rsidRDefault="003061D4" w:rsidP="001C66D7">
      <w:pPr>
        <w:spacing w:line="276" w:lineRule="auto"/>
        <w:ind w:firstLine="709"/>
        <w:rPr>
          <w:szCs w:val="28"/>
        </w:rPr>
      </w:pPr>
      <w:r>
        <w:rPr>
          <w:szCs w:val="28"/>
        </w:rPr>
        <w:t>- иниц</w:t>
      </w:r>
      <w:r w:rsidR="00B17685">
        <w:rPr>
          <w:szCs w:val="28"/>
        </w:rPr>
        <w:t>и</w:t>
      </w:r>
      <w:r w:rsidR="003A6B9A">
        <w:rPr>
          <w:szCs w:val="28"/>
        </w:rPr>
        <w:t>ативный проект</w:t>
      </w:r>
      <w:r w:rsidR="003A6B9A" w:rsidRPr="003A6B9A">
        <w:rPr>
          <w:szCs w:val="28"/>
        </w:rPr>
        <w:t xml:space="preserve"> «Безопасная площадка» -установка ограждения на детской площадке по ул.</w:t>
      </w:r>
      <w:r w:rsidR="003A6B9A">
        <w:rPr>
          <w:szCs w:val="28"/>
        </w:rPr>
        <w:t xml:space="preserve"> </w:t>
      </w:r>
      <w:r w:rsidR="003A6B9A" w:rsidRPr="003A6B9A">
        <w:rPr>
          <w:szCs w:val="28"/>
        </w:rPr>
        <w:t>Коммунальная с.</w:t>
      </w:r>
      <w:r w:rsidR="003A6B9A">
        <w:rPr>
          <w:szCs w:val="28"/>
        </w:rPr>
        <w:t xml:space="preserve"> </w:t>
      </w:r>
      <w:r w:rsidR="003A6B9A" w:rsidRPr="003A6B9A">
        <w:rPr>
          <w:szCs w:val="28"/>
        </w:rPr>
        <w:t>Кротовка</w:t>
      </w:r>
      <w:r>
        <w:rPr>
          <w:szCs w:val="28"/>
        </w:rPr>
        <w:t>;</w:t>
      </w:r>
    </w:p>
    <w:p w:rsidR="00E2565C" w:rsidRDefault="00E2565C" w:rsidP="001C66D7">
      <w:pPr>
        <w:spacing w:line="276" w:lineRule="auto"/>
        <w:ind w:firstLine="709"/>
        <w:rPr>
          <w:szCs w:val="28"/>
        </w:rPr>
      </w:pPr>
      <w:r>
        <w:rPr>
          <w:szCs w:val="28"/>
        </w:rPr>
        <w:lastRenderedPageBreak/>
        <w:t xml:space="preserve">- </w:t>
      </w:r>
      <w:r w:rsidR="003A6B9A">
        <w:rPr>
          <w:szCs w:val="28"/>
        </w:rPr>
        <w:t>инициативный проект</w:t>
      </w:r>
      <w:r w:rsidR="003A6B9A" w:rsidRPr="003A6B9A">
        <w:rPr>
          <w:szCs w:val="28"/>
        </w:rPr>
        <w:t xml:space="preserve"> «Безопасная площадка» -установка ограждения на детской площадке по ул.</w:t>
      </w:r>
      <w:r w:rsidR="003A6B9A">
        <w:rPr>
          <w:szCs w:val="28"/>
        </w:rPr>
        <w:t xml:space="preserve"> </w:t>
      </w:r>
      <w:r w:rsidR="003A6B9A" w:rsidRPr="003A6B9A">
        <w:rPr>
          <w:szCs w:val="28"/>
        </w:rPr>
        <w:t>Озерная с.</w:t>
      </w:r>
      <w:r w:rsidR="003A6B9A">
        <w:rPr>
          <w:szCs w:val="28"/>
        </w:rPr>
        <w:t xml:space="preserve"> </w:t>
      </w:r>
      <w:r w:rsidR="003A6B9A" w:rsidRPr="003A6B9A">
        <w:rPr>
          <w:szCs w:val="28"/>
        </w:rPr>
        <w:t>Кротовка</w:t>
      </w:r>
      <w:r w:rsidR="0046357D">
        <w:rPr>
          <w:szCs w:val="28"/>
        </w:rPr>
        <w:t>;</w:t>
      </w:r>
    </w:p>
    <w:p w:rsidR="0046357D" w:rsidRDefault="003A6B9A" w:rsidP="0046357D">
      <w:pPr>
        <w:spacing w:line="276" w:lineRule="auto"/>
        <w:ind w:firstLine="709"/>
        <w:rPr>
          <w:szCs w:val="28"/>
        </w:rPr>
      </w:pPr>
      <w:r>
        <w:rPr>
          <w:szCs w:val="28"/>
        </w:rPr>
        <w:t>- инициативный проект</w:t>
      </w:r>
      <w:r w:rsidRPr="003A6B9A">
        <w:rPr>
          <w:szCs w:val="28"/>
        </w:rPr>
        <w:t xml:space="preserve"> «Чебурашка» -устройство детской площадки по улице Пролетарская с.</w:t>
      </w:r>
      <w:r w:rsidR="00F76376">
        <w:rPr>
          <w:szCs w:val="28"/>
        </w:rPr>
        <w:t xml:space="preserve"> </w:t>
      </w:r>
      <w:r w:rsidRPr="003A6B9A">
        <w:rPr>
          <w:szCs w:val="28"/>
        </w:rPr>
        <w:t>Кротовка</w:t>
      </w:r>
      <w:r w:rsidR="0046357D">
        <w:rPr>
          <w:szCs w:val="28"/>
        </w:rPr>
        <w:t>;</w:t>
      </w:r>
    </w:p>
    <w:p w:rsidR="0046357D" w:rsidRDefault="0046357D" w:rsidP="0046357D">
      <w:pPr>
        <w:spacing w:line="276" w:lineRule="auto"/>
        <w:ind w:firstLine="709"/>
        <w:rPr>
          <w:szCs w:val="28"/>
        </w:rPr>
      </w:pPr>
      <w:r>
        <w:rPr>
          <w:szCs w:val="28"/>
        </w:rPr>
        <w:t>- у</w:t>
      </w:r>
      <w:r w:rsidRPr="0046357D">
        <w:rPr>
          <w:szCs w:val="28"/>
        </w:rPr>
        <w:t>стройство контейнерных площадок</w:t>
      </w:r>
      <w:r>
        <w:rPr>
          <w:szCs w:val="28"/>
        </w:rPr>
        <w:t>;</w:t>
      </w:r>
    </w:p>
    <w:p w:rsidR="003A6B9A" w:rsidRDefault="003A6B9A" w:rsidP="0046357D">
      <w:pPr>
        <w:spacing w:line="276" w:lineRule="auto"/>
        <w:ind w:firstLine="709"/>
        <w:rPr>
          <w:szCs w:val="28"/>
        </w:rPr>
      </w:pPr>
      <w:r>
        <w:rPr>
          <w:szCs w:val="28"/>
        </w:rPr>
        <w:t>- р</w:t>
      </w:r>
      <w:r w:rsidRPr="003A6B9A">
        <w:rPr>
          <w:szCs w:val="28"/>
        </w:rPr>
        <w:t>емонт контейнерных площадок</w:t>
      </w:r>
      <w:r>
        <w:rPr>
          <w:szCs w:val="28"/>
        </w:rPr>
        <w:t>;</w:t>
      </w:r>
    </w:p>
    <w:p w:rsidR="0046357D" w:rsidRDefault="0046357D" w:rsidP="0046357D">
      <w:pPr>
        <w:spacing w:line="276" w:lineRule="auto"/>
        <w:ind w:firstLine="709"/>
        <w:rPr>
          <w:szCs w:val="28"/>
        </w:rPr>
      </w:pPr>
      <w:r>
        <w:rPr>
          <w:szCs w:val="28"/>
        </w:rPr>
        <w:t>- п</w:t>
      </w:r>
      <w:r w:rsidRPr="0046357D">
        <w:rPr>
          <w:szCs w:val="28"/>
        </w:rPr>
        <w:t>риобретение мусоросборников, предназначенных для складирования твердых коммунальных отходов</w:t>
      </w:r>
      <w:r>
        <w:rPr>
          <w:szCs w:val="28"/>
        </w:rPr>
        <w:t>.</w:t>
      </w:r>
    </w:p>
    <w:p w:rsidR="0046357D" w:rsidRDefault="0046357D" w:rsidP="001C66D7">
      <w:pPr>
        <w:spacing w:line="276" w:lineRule="auto"/>
        <w:ind w:firstLine="709"/>
        <w:rPr>
          <w:szCs w:val="28"/>
        </w:rPr>
      </w:pPr>
      <w:r>
        <w:rPr>
          <w:szCs w:val="28"/>
        </w:rPr>
        <w:t xml:space="preserve">Проводились следующие работы: </w:t>
      </w:r>
    </w:p>
    <w:p w:rsidR="00183ACE" w:rsidRPr="00183ACE" w:rsidRDefault="00183ACE" w:rsidP="00183ACE">
      <w:pPr>
        <w:spacing w:line="276" w:lineRule="auto"/>
        <w:rPr>
          <w:szCs w:val="28"/>
        </w:rPr>
      </w:pPr>
      <w:r>
        <w:rPr>
          <w:szCs w:val="28"/>
        </w:rPr>
        <w:t xml:space="preserve">        </w:t>
      </w:r>
      <w:r w:rsidRPr="00183ACE">
        <w:rPr>
          <w:szCs w:val="28"/>
        </w:rPr>
        <w:t xml:space="preserve"> работ</w:t>
      </w:r>
      <w:r>
        <w:rPr>
          <w:szCs w:val="28"/>
        </w:rPr>
        <w:t>ы</w:t>
      </w:r>
      <w:r w:rsidRPr="00183ACE">
        <w:rPr>
          <w:szCs w:val="28"/>
        </w:rPr>
        <w:t xml:space="preserve"> по наполнению системы учета захоронений ПО ГИС "Сталкер" по результатам инвентаризации мест захоронений на кладбищах</w:t>
      </w:r>
      <w:r>
        <w:rPr>
          <w:szCs w:val="28"/>
        </w:rPr>
        <w:t>;</w:t>
      </w:r>
    </w:p>
    <w:p w:rsidR="00183ACE" w:rsidRPr="00183ACE" w:rsidRDefault="00183ACE" w:rsidP="00183ACE">
      <w:pPr>
        <w:spacing w:line="276" w:lineRule="auto"/>
        <w:ind w:firstLine="709"/>
        <w:rPr>
          <w:szCs w:val="28"/>
        </w:rPr>
      </w:pPr>
      <w:r>
        <w:rPr>
          <w:szCs w:val="28"/>
        </w:rPr>
        <w:t>у</w:t>
      </w:r>
      <w:r w:rsidRPr="00183ACE">
        <w:rPr>
          <w:szCs w:val="28"/>
        </w:rPr>
        <w:t>борка и вывоз мусора вокруг контейнерных площадок</w:t>
      </w:r>
      <w:r>
        <w:rPr>
          <w:szCs w:val="28"/>
        </w:rPr>
        <w:t>;</w:t>
      </w:r>
    </w:p>
    <w:p w:rsidR="00183ACE" w:rsidRPr="00183ACE" w:rsidRDefault="00183ACE" w:rsidP="00183ACE">
      <w:pPr>
        <w:spacing w:line="276" w:lineRule="auto"/>
        <w:ind w:firstLine="709"/>
        <w:rPr>
          <w:szCs w:val="28"/>
        </w:rPr>
      </w:pPr>
      <w:r>
        <w:rPr>
          <w:szCs w:val="28"/>
        </w:rPr>
        <w:t>м</w:t>
      </w:r>
      <w:r w:rsidRPr="00183ACE">
        <w:rPr>
          <w:szCs w:val="28"/>
        </w:rPr>
        <w:t>онтаж светодиодной консоли "Три кометы" с.</w:t>
      </w:r>
      <w:r>
        <w:rPr>
          <w:szCs w:val="28"/>
        </w:rPr>
        <w:t xml:space="preserve"> </w:t>
      </w:r>
      <w:r w:rsidRPr="00183ACE">
        <w:rPr>
          <w:szCs w:val="28"/>
        </w:rPr>
        <w:t>Кротовка ул.</w:t>
      </w:r>
      <w:r>
        <w:rPr>
          <w:szCs w:val="28"/>
        </w:rPr>
        <w:t xml:space="preserve"> Юбилейная и</w:t>
      </w:r>
      <w:r w:rsidRPr="00183ACE">
        <w:rPr>
          <w:szCs w:val="28"/>
        </w:rPr>
        <w:t xml:space="preserve"> Пролетарская</w:t>
      </w:r>
      <w:r>
        <w:rPr>
          <w:szCs w:val="28"/>
        </w:rPr>
        <w:t>;</w:t>
      </w:r>
    </w:p>
    <w:p w:rsidR="00183ACE" w:rsidRPr="00183ACE" w:rsidRDefault="00183ACE" w:rsidP="00183ACE">
      <w:pPr>
        <w:spacing w:line="276" w:lineRule="auto"/>
        <w:ind w:firstLine="709"/>
        <w:rPr>
          <w:szCs w:val="28"/>
        </w:rPr>
      </w:pPr>
      <w:r>
        <w:rPr>
          <w:szCs w:val="28"/>
        </w:rPr>
        <w:t>и</w:t>
      </w:r>
      <w:r w:rsidR="00F76376">
        <w:rPr>
          <w:szCs w:val="28"/>
        </w:rPr>
        <w:t xml:space="preserve">нициативный проект </w:t>
      </w:r>
      <w:r w:rsidRPr="00183ACE">
        <w:rPr>
          <w:szCs w:val="28"/>
        </w:rPr>
        <w:t>«Безопасная площадка» - установка ограждения на детской площадке по ул.</w:t>
      </w:r>
      <w:r>
        <w:rPr>
          <w:szCs w:val="28"/>
        </w:rPr>
        <w:t xml:space="preserve"> </w:t>
      </w:r>
      <w:r w:rsidRPr="00183ACE">
        <w:rPr>
          <w:szCs w:val="28"/>
        </w:rPr>
        <w:t>Коммунальная с.</w:t>
      </w:r>
      <w:r>
        <w:rPr>
          <w:szCs w:val="28"/>
        </w:rPr>
        <w:t xml:space="preserve"> </w:t>
      </w:r>
      <w:r w:rsidRPr="00183ACE">
        <w:rPr>
          <w:szCs w:val="28"/>
        </w:rPr>
        <w:t>Кротовка»</w:t>
      </w:r>
      <w:r>
        <w:rPr>
          <w:szCs w:val="28"/>
        </w:rPr>
        <w:t>;</w:t>
      </w:r>
    </w:p>
    <w:p w:rsidR="00183ACE" w:rsidRPr="00183ACE" w:rsidRDefault="00183ACE" w:rsidP="00183ACE">
      <w:pPr>
        <w:spacing w:line="276" w:lineRule="auto"/>
        <w:ind w:firstLine="709"/>
        <w:rPr>
          <w:szCs w:val="28"/>
        </w:rPr>
      </w:pPr>
      <w:r>
        <w:rPr>
          <w:szCs w:val="28"/>
        </w:rPr>
        <w:t>и</w:t>
      </w:r>
      <w:r w:rsidR="00F76376">
        <w:rPr>
          <w:szCs w:val="28"/>
        </w:rPr>
        <w:t xml:space="preserve">нициативный проект </w:t>
      </w:r>
      <w:bookmarkStart w:id="0" w:name="_GoBack"/>
      <w:bookmarkEnd w:id="0"/>
      <w:r w:rsidRPr="00183ACE">
        <w:rPr>
          <w:szCs w:val="28"/>
        </w:rPr>
        <w:t>«Безопасная площадка» - установка ограждения на детской площадке по ул.</w:t>
      </w:r>
      <w:r>
        <w:rPr>
          <w:szCs w:val="28"/>
        </w:rPr>
        <w:t xml:space="preserve"> </w:t>
      </w:r>
      <w:r w:rsidRPr="00183ACE">
        <w:rPr>
          <w:szCs w:val="28"/>
        </w:rPr>
        <w:t>Озерная с.</w:t>
      </w:r>
      <w:r>
        <w:rPr>
          <w:szCs w:val="28"/>
        </w:rPr>
        <w:t xml:space="preserve"> </w:t>
      </w:r>
      <w:r w:rsidRPr="00183ACE">
        <w:rPr>
          <w:szCs w:val="28"/>
        </w:rPr>
        <w:t>Кротовка»</w:t>
      </w:r>
      <w:r>
        <w:rPr>
          <w:szCs w:val="28"/>
        </w:rPr>
        <w:t>;</w:t>
      </w:r>
    </w:p>
    <w:p w:rsidR="00482BAA" w:rsidRDefault="00183ACE" w:rsidP="00183ACE">
      <w:pPr>
        <w:spacing w:line="276" w:lineRule="auto"/>
        <w:ind w:firstLine="709"/>
        <w:rPr>
          <w:szCs w:val="28"/>
        </w:rPr>
      </w:pPr>
      <w:r>
        <w:rPr>
          <w:szCs w:val="28"/>
        </w:rPr>
        <w:t>и</w:t>
      </w:r>
      <w:r w:rsidRPr="00183ACE">
        <w:rPr>
          <w:szCs w:val="28"/>
        </w:rPr>
        <w:t>нициативный проект - «Чебурашка» - устройство детской площадки по улице Ленинградская  с. Кротовка</w:t>
      </w:r>
      <w:r>
        <w:rPr>
          <w:szCs w:val="28"/>
        </w:rPr>
        <w:t>.</w:t>
      </w:r>
    </w:p>
    <w:p w:rsidR="00183ACE" w:rsidRDefault="00183ACE" w:rsidP="00183ACE">
      <w:pPr>
        <w:spacing w:line="276" w:lineRule="auto"/>
        <w:ind w:firstLine="709"/>
        <w:rPr>
          <w:szCs w:val="28"/>
        </w:rPr>
      </w:pPr>
    </w:p>
    <w:p w:rsidR="000A57EE" w:rsidRPr="003061D4" w:rsidRDefault="000A57EE" w:rsidP="001C66D7">
      <w:pPr>
        <w:spacing w:line="276" w:lineRule="auto"/>
        <w:rPr>
          <w:b/>
          <w:szCs w:val="28"/>
        </w:rPr>
      </w:pPr>
      <w:r w:rsidRPr="003061D4">
        <w:rPr>
          <w:b/>
          <w:szCs w:val="28"/>
        </w:rPr>
        <w:t xml:space="preserve">        3.2. Информация о результатах достижения значений показателей (индикаторов)</w:t>
      </w:r>
      <w:r w:rsidR="00183ACE">
        <w:rPr>
          <w:b/>
          <w:szCs w:val="28"/>
        </w:rPr>
        <w:t xml:space="preserve"> муниципальной программы за 2025</w:t>
      </w:r>
      <w:r w:rsidRPr="003061D4">
        <w:rPr>
          <w:b/>
          <w:szCs w:val="28"/>
        </w:rPr>
        <w:t xml:space="preserve"> год</w:t>
      </w:r>
    </w:p>
    <w:p w:rsidR="000A57EE" w:rsidRDefault="000A57EE" w:rsidP="001C66D7">
      <w:pPr>
        <w:spacing w:line="276" w:lineRule="auto"/>
        <w:ind w:firstLine="709"/>
        <w:rPr>
          <w:szCs w:val="28"/>
        </w:rPr>
      </w:pPr>
      <w:r>
        <w:rPr>
          <w:szCs w:val="28"/>
        </w:rPr>
        <w:t>Результаты достижения значений показателей (индикаторов)</w:t>
      </w:r>
      <w:r w:rsidR="00183ACE">
        <w:rPr>
          <w:szCs w:val="28"/>
        </w:rPr>
        <w:t xml:space="preserve"> муниципальной программы за 2025</w:t>
      </w:r>
      <w:r>
        <w:rPr>
          <w:szCs w:val="28"/>
        </w:rPr>
        <w:t xml:space="preserve"> год приведены в таблице 1.</w:t>
      </w:r>
    </w:p>
    <w:p w:rsidR="00BB72D0" w:rsidRDefault="00BB72D0" w:rsidP="00BB72D0">
      <w:pPr>
        <w:jc w:val="right"/>
        <w:rPr>
          <w:sz w:val="24"/>
          <w:szCs w:val="24"/>
        </w:rPr>
      </w:pPr>
      <w:r>
        <w:rPr>
          <w:sz w:val="24"/>
          <w:szCs w:val="24"/>
        </w:rPr>
        <w:t>Таблица 1</w:t>
      </w:r>
    </w:p>
    <w:p w:rsidR="00BB72D0" w:rsidRDefault="00BB72D0" w:rsidP="00BB72D0">
      <w:pPr>
        <w:jc w:val="center"/>
        <w:rPr>
          <w:sz w:val="24"/>
          <w:szCs w:val="24"/>
        </w:rPr>
      </w:pPr>
      <w:r>
        <w:rPr>
          <w:sz w:val="24"/>
          <w:szCs w:val="24"/>
        </w:rPr>
        <w:t>Информация о результатах достижения значений показателей (индикаторов</w:t>
      </w:r>
      <w:r w:rsidR="00A01F52">
        <w:rPr>
          <w:sz w:val="24"/>
          <w:szCs w:val="24"/>
        </w:rPr>
        <w:t>)</w:t>
      </w:r>
      <w:r w:rsidR="00482BAA">
        <w:rPr>
          <w:sz w:val="24"/>
          <w:szCs w:val="24"/>
        </w:rPr>
        <w:t xml:space="preserve"> муниципальн</w:t>
      </w:r>
      <w:r w:rsidR="00183ACE">
        <w:rPr>
          <w:sz w:val="24"/>
          <w:szCs w:val="24"/>
        </w:rPr>
        <w:t>ой программы за 2025</w:t>
      </w:r>
      <w:r>
        <w:rPr>
          <w:sz w:val="24"/>
          <w:szCs w:val="24"/>
        </w:rPr>
        <w:t xml:space="preserve"> год</w:t>
      </w:r>
    </w:p>
    <w:tbl>
      <w:tblPr>
        <w:tblW w:w="108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0"/>
        <w:gridCol w:w="2334"/>
        <w:gridCol w:w="959"/>
        <w:gridCol w:w="1097"/>
        <w:gridCol w:w="1372"/>
        <w:gridCol w:w="1922"/>
        <w:gridCol w:w="2332"/>
      </w:tblGrid>
      <w:tr w:rsidR="00BB72D0" w:rsidRPr="00853AF7" w:rsidTr="00916E8A">
        <w:trPr>
          <w:trHeight w:val="2429"/>
          <w:jc w:val="center"/>
        </w:trPr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2D0" w:rsidRPr="00853AF7" w:rsidRDefault="00BB72D0" w:rsidP="00853AF7">
            <w:pPr>
              <w:ind w:left="-108" w:right="-108"/>
              <w:jc w:val="center"/>
              <w:rPr>
                <w:sz w:val="22"/>
                <w:szCs w:val="22"/>
                <w:lang w:eastAsia="en-US"/>
              </w:rPr>
            </w:pPr>
            <w:r w:rsidRPr="00853AF7">
              <w:rPr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23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2D0" w:rsidRPr="00853AF7" w:rsidRDefault="00BB72D0" w:rsidP="00853AF7">
            <w:pPr>
              <w:jc w:val="center"/>
              <w:rPr>
                <w:sz w:val="22"/>
                <w:szCs w:val="22"/>
                <w:lang w:eastAsia="en-US"/>
              </w:rPr>
            </w:pPr>
            <w:r w:rsidRPr="00853AF7">
              <w:rPr>
                <w:sz w:val="22"/>
                <w:szCs w:val="22"/>
                <w:lang w:eastAsia="en-US"/>
              </w:rPr>
              <w:t>Наименование показателя (индикатора)</w:t>
            </w:r>
          </w:p>
        </w:tc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2D0" w:rsidRPr="00853AF7" w:rsidRDefault="00BB72D0" w:rsidP="00853AF7">
            <w:pPr>
              <w:jc w:val="center"/>
              <w:rPr>
                <w:sz w:val="22"/>
                <w:szCs w:val="22"/>
                <w:lang w:eastAsia="en-US"/>
              </w:rPr>
            </w:pPr>
            <w:r w:rsidRPr="00853AF7">
              <w:rPr>
                <w:sz w:val="22"/>
                <w:szCs w:val="22"/>
                <w:lang w:eastAsia="en-US"/>
              </w:rPr>
              <w:t>Ед</w:t>
            </w:r>
            <w:r w:rsidRPr="00853AF7">
              <w:rPr>
                <w:sz w:val="22"/>
                <w:szCs w:val="22"/>
                <w:lang w:val="en-US" w:eastAsia="en-US"/>
              </w:rPr>
              <w:t xml:space="preserve">. </w:t>
            </w:r>
            <w:r w:rsidRPr="00853AF7">
              <w:rPr>
                <w:sz w:val="22"/>
                <w:szCs w:val="22"/>
                <w:lang w:eastAsia="en-US"/>
              </w:rPr>
              <w:t>изм</w:t>
            </w:r>
            <w:r w:rsidRPr="00853AF7">
              <w:rPr>
                <w:sz w:val="22"/>
                <w:szCs w:val="22"/>
                <w:lang w:val="en-US" w:eastAsia="en-US"/>
              </w:rPr>
              <w:t>.</w:t>
            </w:r>
          </w:p>
        </w:tc>
        <w:tc>
          <w:tcPr>
            <w:tcW w:w="2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2D0" w:rsidRPr="00853AF7" w:rsidRDefault="00BB72D0" w:rsidP="00853AF7">
            <w:pPr>
              <w:jc w:val="center"/>
              <w:rPr>
                <w:sz w:val="22"/>
                <w:szCs w:val="22"/>
                <w:lang w:eastAsia="en-US"/>
              </w:rPr>
            </w:pPr>
            <w:r w:rsidRPr="00853AF7">
              <w:rPr>
                <w:sz w:val="22"/>
                <w:szCs w:val="22"/>
                <w:lang w:eastAsia="en-US"/>
              </w:rPr>
              <w:t>Значения показателей (индикаторов) муниципальной программы (подпрограммы, иной программы, входящих в состав муниципальной программы)</w:t>
            </w:r>
          </w:p>
        </w:tc>
        <w:tc>
          <w:tcPr>
            <w:tcW w:w="19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2D0" w:rsidRPr="00853AF7" w:rsidRDefault="00BB72D0" w:rsidP="00853AF7">
            <w:pPr>
              <w:jc w:val="center"/>
              <w:rPr>
                <w:sz w:val="22"/>
                <w:szCs w:val="22"/>
                <w:lang w:eastAsia="en-US"/>
              </w:rPr>
            </w:pPr>
            <w:r w:rsidRPr="00853AF7">
              <w:rPr>
                <w:sz w:val="22"/>
                <w:szCs w:val="22"/>
                <w:lang w:eastAsia="en-US"/>
              </w:rPr>
              <w:t xml:space="preserve">Степень достижения значений показателей (индикаторов) муниципальной программы (подпрограммы, иной программы, </w:t>
            </w:r>
            <w:r w:rsidRPr="00853AF7">
              <w:rPr>
                <w:sz w:val="22"/>
                <w:szCs w:val="22"/>
                <w:lang w:eastAsia="en-US"/>
              </w:rPr>
              <w:lastRenderedPageBreak/>
              <w:t>входящих в сос</w:t>
            </w:r>
            <w:r w:rsidR="005E3F85">
              <w:rPr>
                <w:sz w:val="22"/>
                <w:szCs w:val="22"/>
                <w:lang w:eastAsia="en-US"/>
              </w:rPr>
              <w:t xml:space="preserve">тав муниципальной программы),% </w:t>
            </w:r>
          </w:p>
        </w:tc>
        <w:tc>
          <w:tcPr>
            <w:tcW w:w="2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2D0" w:rsidRPr="00853AF7" w:rsidRDefault="00BB72D0" w:rsidP="00853AF7">
            <w:pPr>
              <w:jc w:val="center"/>
              <w:rPr>
                <w:sz w:val="22"/>
                <w:szCs w:val="22"/>
                <w:lang w:eastAsia="en-US"/>
              </w:rPr>
            </w:pPr>
            <w:r w:rsidRPr="00853AF7">
              <w:rPr>
                <w:sz w:val="22"/>
                <w:szCs w:val="22"/>
                <w:lang w:eastAsia="en-US"/>
              </w:rPr>
              <w:lastRenderedPageBreak/>
              <w:t xml:space="preserve">Источник информации для оценки достижений значений показателей (индикаторов), причины отклонений фактически достигнутых значений показателей </w:t>
            </w:r>
            <w:r w:rsidRPr="00853AF7">
              <w:rPr>
                <w:sz w:val="22"/>
                <w:szCs w:val="22"/>
                <w:lang w:eastAsia="en-US"/>
              </w:rPr>
              <w:lastRenderedPageBreak/>
              <w:t>(индикаторов) от их плановых значений</w:t>
            </w:r>
          </w:p>
        </w:tc>
      </w:tr>
      <w:tr w:rsidR="00BB72D0" w:rsidRPr="00853AF7" w:rsidTr="00916E8A">
        <w:trPr>
          <w:trHeight w:val="2415"/>
          <w:jc w:val="center"/>
        </w:trPr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2D0" w:rsidRPr="00853AF7" w:rsidRDefault="00BB72D0" w:rsidP="00FF60EE">
            <w:pPr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2D0" w:rsidRPr="00853AF7" w:rsidRDefault="00BB72D0" w:rsidP="00FF60EE">
            <w:pPr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2D0" w:rsidRPr="00853AF7" w:rsidRDefault="00BB72D0" w:rsidP="00FF60EE">
            <w:pPr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2D0" w:rsidRPr="00853AF7" w:rsidRDefault="00BB72D0" w:rsidP="00FF60EE">
            <w:pPr>
              <w:jc w:val="center"/>
              <w:rPr>
                <w:sz w:val="22"/>
                <w:szCs w:val="22"/>
                <w:lang w:eastAsia="en-US"/>
              </w:rPr>
            </w:pPr>
            <w:r w:rsidRPr="00853AF7">
              <w:rPr>
                <w:sz w:val="22"/>
                <w:szCs w:val="22"/>
                <w:lang w:eastAsia="en-US"/>
              </w:rPr>
              <w:t xml:space="preserve">плановые 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2D0" w:rsidRPr="00853AF7" w:rsidRDefault="00BB72D0" w:rsidP="00FF60EE">
            <w:pPr>
              <w:ind w:left="-108" w:right="-108"/>
              <w:jc w:val="center"/>
              <w:rPr>
                <w:sz w:val="22"/>
                <w:szCs w:val="22"/>
                <w:lang w:eastAsia="en-US"/>
              </w:rPr>
            </w:pPr>
            <w:r w:rsidRPr="00853AF7">
              <w:rPr>
                <w:sz w:val="22"/>
                <w:szCs w:val="22"/>
                <w:lang w:eastAsia="en-US"/>
              </w:rPr>
              <w:t xml:space="preserve">фактически достигнутые </w:t>
            </w:r>
          </w:p>
        </w:tc>
        <w:tc>
          <w:tcPr>
            <w:tcW w:w="1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2D0" w:rsidRPr="00853AF7" w:rsidRDefault="00BB72D0" w:rsidP="00FF60EE">
            <w:pPr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2D0" w:rsidRPr="00853AF7" w:rsidRDefault="00BB72D0" w:rsidP="00FF60EE">
            <w:pPr>
              <w:jc w:val="left"/>
              <w:rPr>
                <w:sz w:val="22"/>
                <w:szCs w:val="22"/>
                <w:lang w:eastAsia="en-US"/>
              </w:rPr>
            </w:pPr>
          </w:p>
        </w:tc>
      </w:tr>
      <w:tr w:rsidR="00BB72D0" w:rsidRPr="00853AF7" w:rsidTr="00916E8A">
        <w:trPr>
          <w:trHeight w:val="471"/>
          <w:jc w:val="center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2D0" w:rsidRPr="00853AF7" w:rsidRDefault="00BB72D0" w:rsidP="00FF60E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853AF7">
              <w:rPr>
                <w:sz w:val="22"/>
                <w:szCs w:val="22"/>
                <w:lang w:eastAsia="en-US"/>
              </w:rPr>
              <w:lastRenderedPageBreak/>
              <w:t>1</w:t>
            </w:r>
            <w:r w:rsidRPr="00853AF7">
              <w:rPr>
                <w:sz w:val="22"/>
                <w:szCs w:val="22"/>
                <w:lang w:val="en-US" w:eastAsia="en-US"/>
              </w:rPr>
              <w:t>.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D0" w:rsidRPr="00853AF7" w:rsidRDefault="00853AF7" w:rsidP="00FF60EE">
            <w:pPr>
              <w:jc w:val="left"/>
              <w:rPr>
                <w:sz w:val="22"/>
                <w:szCs w:val="22"/>
                <w:lang w:eastAsia="en-US"/>
              </w:rPr>
            </w:pPr>
            <w:r w:rsidRPr="00853AF7">
              <w:rPr>
                <w:sz w:val="22"/>
                <w:szCs w:val="22"/>
              </w:rPr>
              <w:t>Замена ламп уличного освещения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2D0" w:rsidRPr="00853AF7" w:rsidRDefault="00715CE7" w:rsidP="00FF60E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853AF7">
              <w:rPr>
                <w:sz w:val="22"/>
                <w:szCs w:val="22"/>
                <w:lang w:eastAsia="en-US"/>
              </w:rPr>
              <w:t>единиц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2D0" w:rsidRPr="00853AF7" w:rsidRDefault="007E030B" w:rsidP="00FF60E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D0" w:rsidRPr="00853AF7" w:rsidRDefault="005D3E94" w:rsidP="00FF60E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D0" w:rsidRPr="00853AF7" w:rsidRDefault="005D3E94" w:rsidP="00FF60E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D0" w:rsidRPr="00853AF7" w:rsidRDefault="00BB72D0" w:rsidP="00FF60EE">
            <w:pPr>
              <w:spacing w:line="276" w:lineRule="auto"/>
              <w:rPr>
                <w:sz w:val="22"/>
                <w:szCs w:val="22"/>
                <w:highlight w:val="yellow"/>
                <w:lang w:eastAsia="en-US"/>
              </w:rPr>
            </w:pPr>
          </w:p>
        </w:tc>
      </w:tr>
      <w:tr w:rsidR="00715CE7" w:rsidRPr="00853AF7" w:rsidTr="00916E8A">
        <w:trPr>
          <w:trHeight w:val="485"/>
          <w:jc w:val="center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CE7" w:rsidRPr="00853AF7" w:rsidRDefault="00715CE7" w:rsidP="00FF60E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853AF7">
              <w:rPr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CE7" w:rsidRPr="00853AF7" w:rsidRDefault="00853AF7" w:rsidP="00FF60EE">
            <w:pPr>
              <w:jc w:val="left"/>
              <w:rPr>
                <w:sz w:val="22"/>
                <w:szCs w:val="22"/>
                <w:lang w:eastAsia="en-US"/>
              </w:rPr>
            </w:pPr>
            <w:r w:rsidRPr="00853AF7">
              <w:rPr>
                <w:sz w:val="22"/>
                <w:szCs w:val="22"/>
              </w:rPr>
              <w:t>Доля жителей сельского поселения</w:t>
            </w:r>
            <w:r w:rsidR="005E3F85">
              <w:rPr>
                <w:sz w:val="22"/>
                <w:szCs w:val="22"/>
              </w:rPr>
              <w:t xml:space="preserve"> охваченных</w:t>
            </w:r>
            <w:r w:rsidRPr="00853AF7">
              <w:rPr>
                <w:sz w:val="22"/>
                <w:szCs w:val="22"/>
              </w:rPr>
              <w:t xml:space="preserve"> централизованным сбором и вывозом ТБО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CE7" w:rsidRPr="00853AF7" w:rsidRDefault="007E5FA4" w:rsidP="00FF60E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%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CE7" w:rsidRPr="00853AF7" w:rsidRDefault="005D3E94" w:rsidP="00FF60E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97</w:t>
            </w:r>
            <w:r w:rsidR="00916E8A">
              <w:rPr>
                <w:sz w:val="22"/>
                <w:szCs w:val="22"/>
                <w:lang w:eastAsia="en-US"/>
              </w:rPr>
              <w:t>,7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CE7" w:rsidRPr="00853AF7" w:rsidRDefault="005D3E94" w:rsidP="00FF60E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97</w:t>
            </w:r>
            <w:r w:rsidR="00916E8A">
              <w:rPr>
                <w:sz w:val="22"/>
                <w:szCs w:val="22"/>
                <w:lang w:eastAsia="en-US"/>
              </w:rPr>
              <w:t>,7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CE7" w:rsidRPr="00853AF7" w:rsidRDefault="005D3E94" w:rsidP="00FF60E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CE7" w:rsidRPr="00853AF7" w:rsidRDefault="00715CE7" w:rsidP="00853AF7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E2565C" w:rsidRPr="00853AF7" w:rsidTr="00916E8A">
        <w:trPr>
          <w:trHeight w:val="1200"/>
          <w:jc w:val="center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5C" w:rsidRPr="00853AF7" w:rsidRDefault="00E2565C" w:rsidP="00FF60E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5C" w:rsidRPr="005D3E94" w:rsidRDefault="00E2565C" w:rsidP="00FF60EE">
            <w:pPr>
              <w:jc w:val="left"/>
              <w:rPr>
                <w:sz w:val="22"/>
                <w:szCs w:val="22"/>
              </w:rPr>
            </w:pPr>
            <w:r w:rsidRPr="005D3E94">
              <w:rPr>
                <w:rFonts w:eastAsia="Calibri"/>
                <w:color w:val="000000"/>
                <w:sz w:val="22"/>
                <w:szCs w:val="22"/>
                <w:lang w:eastAsia="en-US"/>
              </w:rPr>
              <w:t>Количество инициативных проектов, находящихся в стадии реализации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5C" w:rsidRDefault="00E2565C" w:rsidP="00FF60E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единиц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5C" w:rsidRDefault="00885434" w:rsidP="00FF60E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5C" w:rsidRDefault="00885434" w:rsidP="00FF60E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5C" w:rsidRDefault="00E2565C" w:rsidP="00FF60E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5C" w:rsidRPr="00853AF7" w:rsidRDefault="00E2565C" w:rsidP="00853AF7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BB72D0" w:rsidRPr="00853AF7" w:rsidTr="00916E8A">
        <w:trPr>
          <w:trHeight w:val="2658"/>
          <w:jc w:val="center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D0" w:rsidRPr="00853AF7" w:rsidRDefault="00BB72D0" w:rsidP="00FF60EE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2D0" w:rsidRPr="00853AF7" w:rsidRDefault="00BB72D0" w:rsidP="00FF60EE">
            <w:pPr>
              <w:jc w:val="center"/>
              <w:rPr>
                <w:sz w:val="22"/>
                <w:szCs w:val="22"/>
                <w:lang w:eastAsia="en-US"/>
              </w:rPr>
            </w:pPr>
            <w:r w:rsidRPr="00853AF7">
              <w:rPr>
                <w:sz w:val="22"/>
                <w:szCs w:val="22"/>
                <w:lang w:eastAsia="en-US"/>
              </w:rPr>
              <w:t>Среднее значение по всем целевым показателям (индикаторам)  муниципальной программы (подпрограммы,  иной программы, входящих в со</w:t>
            </w:r>
            <w:r w:rsidR="005E3F85">
              <w:rPr>
                <w:sz w:val="22"/>
                <w:szCs w:val="22"/>
                <w:lang w:eastAsia="en-US"/>
              </w:rPr>
              <w:t>став  муниципальной программы)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D0" w:rsidRPr="00853AF7" w:rsidRDefault="00BB72D0" w:rsidP="00FF60EE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2D0" w:rsidRPr="00853AF7" w:rsidRDefault="00BB72D0" w:rsidP="00FF60E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853AF7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2D0" w:rsidRPr="00853AF7" w:rsidRDefault="00BB72D0" w:rsidP="00FF60E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853AF7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D0" w:rsidRPr="00853AF7" w:rsidRDefault="00926DE2" w:rsidP="00FF60E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(100/100+97,7/97,7+4/4)/3*100%=100%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D0" w:rsidRPr="00853AF7" w:rsidRDefault="00BB72D0" w:rsidP="00FF60EE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</w:tbl>
    <w:p w:rsidR="003061D4" w:rsidRDefault="003061D4" w:rsidP="000A57EE">
      <w:pPr>
        <w:ind w:firstLine="708"/>
        <w:rPr>
          <w:b/>
          <w:szCs w:val="28"/>
        </w:rPr>
      </w:pPr>
    </w:p>
    <w:p w:rsidR="000A57EE" w:rsidRPr="001C66D7" w:rsidRDefault="000A57EE" w:rsidP="001C66D7">
      <w:pPr>
        <w:spacing w:line="276" w:lineRule="auto"/>
        <w:ind w:firstLine="708"/>
        <w:rPr>
          <w:b/>
          <w:szCs w:val="28"/>
        </w:rPr>
      </w:pPr>
      <w:r w:rsidRPr="001C66D7">
        <w:rPr>
          <w:b/>
          <w:szCs w:val="28"/>
        </w:rPr>
        <w:t>3.3.Перечень мероприятий, выполненных и не выполненных (с указанием причин) в установленные сроки:</w:t>
      </w:r>
    </w:p>
    <w:p w:rsidR="00183ACE" w:rsidRPr="00183ACE" w:rsidRDefault="00183ACE" w:rsidP="00183ACE">
      <w:pPr>
        <w:spacing w:line="276" w:lineRule="auto"/>
        <w:ind w:firstLine="708"/>
        <w:rPr>
          <w:szCs w:val="28"/>
        </w:rPr>
      </w:pPr>
      <w:r w:rsidRPr="00183ACE">
        <w:rPr>
          <w:szCs w:val="28"/>
        </w:rPr>
        <w:t>- прочие мероприятия по благоустройству;</w:t>
      </w:r>
    </w:p>
    <w:p w:rsidR="00183ACE" w:rsidRPr="00183ACE" w:rsidRDefault="00183ACE" w:rsidP="00183ACE">
      <w:pPr>
        <w:spacing w:line="276" w:lineRule="auto"/>
        <w:ind w:firstLine="708"/>
        <w:rPr>
          <w:szCs w:val="28"/>
        </w:rPr>
      </w:pPr>
      <w:r w:rsidRPr="00183ACE">
        <w:rPr>
          <w:szCs w:val="28"/>
        </w:rPr>
        <w:t>-образование и содержание мест массового отдыха населения (в том числе пляжи);</w:t>
      </w:r>
    </w:p>
    <w:p w:rsidR="00183ACE" w:rsidRPr="00183ACE" w:rsidRDefault="00183ACE" w:rsidP="00183ACE">
      <w:pPr>
        <w:spacing w:line="276" w:lineRule="auto"/>
        <w:ind w:firstLine="708"/>
        <w:rPr>
          <w:szCs w:val="28"/>
        </w:rPr>
      </w:pPr>
      <w:r w:rsidRPr="00183ACE">
        <w:rPr>
          <w:szCs w:val="28"/>
        </w:rPr>
        <w:t>- содержание мест захоронений;</w:t>
      </w:r>
    </w:p>
    <w:p w:rsidR="00183ACE" w:rsidRPr="00183ACE" w:rsidRDefault="00183ACE" w:rsidP="00183ACE">
      <w:pPr>
        <w:spacing w:line="276" w:lineRule="auto"/>
        <w:ind w:firstLine="708"/>
        <w:rPr>
          <w:szCs w:val="28"/>
        </w:rPr>
      </w:pPr>
      <w:r w:rsidRPr="00183ACE">
        <w:rPr>
          <w:szCs w:val="28"/>
        </w:rPr>
        <w:t>- инициативный проект «Мы ваш великий подвиг не забудем, о вас, героях память сохраним»;</w:t>
      </w:r>
    </w:p>
    <w:p w:rsidR="00183ACE" w:rsidRPr="00183ACE" w:rsidRDefault="00183ACE" w:rsidP="00183ACE">
      <w:pPr>
        <w:spacing w:line="276" w:lineRule="auto"/>
        <w:ind w:firstLine="708"/>
        <w:rPr>
          <w:szCs w:val="28"/>
        </w:rPr>
      </w:pPr>
      <w:r w:rsidRPr="00183ACE">
        <w:rPr>
          <w:szCs w:val="28"/>
        </w:rPr>
        <w:t>- инициативный проект «Безопасная площадка» -установка ограждения на детской площадке по ул. Коммунальная с. Кротовка;</w:t>
      </w:r>
    </w:p>
    <w:p w:rsidR="00183ACE" w:rsidRPr="00183ACE" w:rsidRDefault="00183ACE" w:rsidP="00183ACE">
      <w:pPr>
        <w:spacing w:line="276" w:lineRule="auto"/>
        <w:ind w:firstLine="708"/>
        <w:rPr>
          <w:szCs w:val="28"/>
        </w:rPr>
      </w:pPr>
      <w:r w:rsidRPr="00183ACE">
        <w:rPr>
          <w:szCs w:val="28"/>
        </w:rPr>
        <w:t>- инициативный проект «Безопасная площадка» -установка ограждения на детской площадке по ул. Озерная с. Кротовка;</w:t>
      </w:r>
    </w:p>
    <w:p w:rsidR="00183ACE" w:rsidRPr="00183ACE" w:rsidRDefault="00183ACE" w:rsidP="00183ACE">
      <w:pPr>
        <w:spacing w:line="276" w:lineRule="auto"/>
        <w:ind w:firstLine="708"/>
        <w:rPr>
          <w:szCs w:val="28"/>
        </w:rPr>
      </w:pPr>
      <w:r w:rsidRPr="00183ACE">
        <w:rPr>
          <w:szCs w:val="28"/>
        </w:rPr>
        <w:t>- инициативный проект «Чебурашка» -устройство детской площадки по улице Пролетарская с.</w:t>
      </w:r>
      <w:r w:rsidR="00916E8A">
        <w:rPr>
          <w:szCs w:val="28"/>
        </w:rPr>
        <w:t xml:space="preserve"> </w:t>
      </w:r>
      <w:r w:rsidRPr="00183ACE">
        <w:rPr>
          <w:szCs w:val="28"/>
        </w:rPr>
        <w:t>Кротовка;</w:t>
      </w:r>
    </w:p>
    <w:p w:rsidR="00183ACE" w:rsidRPr="00183ACE" w:rsidRDefault="00183ACE" w:rsidP="00183ACE">
      <w:pPr>
        <w:spacing w:line="276" w:lineRule="auto"/>
        <w:ind w:firstLine="708"/>
        <w:rPr>
          <w:szCs w:val="28"/>
        </w:rPr>
      </w:pPr>
      <w:r w:rsidRPr="00183ACE">
        <w:rPr>
          <w:szCs w:val="28"/>
        </w:rPr>
        <w:lastRenderedPageBreak/>
        <w:t>- устройство контейнерных площадок;</w:t>
      </w:r>
    </w:p>
    <w:p w:rsidR="00183ACE" w:rsidRPr="00183ACE" w:rsidRDefault="00183ACE" w:rsidP="00183ACE">
      <w:pPr>
        <w:spacing w:line="276" w:lineRule="auto"/>
        <w:ind w:firstLine="708"/>
        <w:rPr>
          <w:szCs w:val="28"/>
        </w:rPr>
      </w:pPr>
      <w:r w:rsidRPr="00183ACE">
        <w:rPr>
          <w:szCs w:val="28"/>
        </w:rPr>
        <w:t>- ремонт контейнерных площадок;</w:t>
      </w:r>
    </w:p>
    <w:p w:rsidR="00183ACE" w:rsidRDefault="00916E8A" w:rsidP="00183ACE">
      <w:pPr>
        <w:spacing w:line="276" w:lineRule="auto"/>
        <w:ind w:firstLine="708"/>
        <w:rPr>
          <w:szCs w:val="28"/>
        </w:rPr>
      </w:pPr>
      <w:r>
        <w:rPr>
          <w:szCs w:val="28"/>
        </w:rPr>
        <w:t>-</w:t>
      </w:r>
      <w:r w:rsidR="00183ACE" w:rsidRPr="00183ACE">
        <w:rPr>
          <w:szCs w:val="28"/>
        </w:rPr>
        <w:t>приобретение мусоросборников, предназначенных для складирования твердых коммунальных отходов.</w:t>
      </w:r>
    </w:p>
    <w:p w:rsidR="000A57EE" w:rsidRDefault="000A57EE" w:rsidP="00183ACE">
      <w:pPr>
        <w:spacing w:line="276" w:lineRule="auto"/>
        <w:ind w:firstLine="708"/>
        <w:rPr>
          <w:b/>
          <w:szCs w:val="28"/>
        </w:rPr>
      </w:pPr>
      <w:r w:rsidRPr="00CC642B">
        <w:rPr>
          <w:szCs w:val="28"/>
        </w:rPr>
        <w:t>Мероприятия муниципальной программы выполнены в полном объеме в установленные сроки.</w:t>
      </w:r>
      <w:r>
        <w:rPr>
          <w:szCs w:val="28"/>
        </w:rPr>
        <w:t xml:space="preserve"> </w:t>
      </w:r>
      <w:r w:rsidRPr="00183ACE">
        <w:rPr>
          <w:b/>
          <w:szCs w:val="28"/>
        </w:rPr>
        <w:t>Степень выполнения запланированных мероприятий муницип</w:t>
      </w:r>
      <w:r w:rsidR="001C66D7" w:rsidRPr="00183ACE">
        <w:rPr>
          <w:b/>
          <w:szCs w:val="28"/>
        </w:rPr>
        <w:t xml:space="preserve">альной программы: </w:t>
      </w:r>
      <w:r w:rsidR="00183ACE" w:rsidRPr="00183ACE">
        <w:rPr>
          <w:b/>
          <w:szCs w:val="28"/>
        </w:rPr>
        <w:t>1</w:t>
      </w:r>
      <w:r w:rsidR="00183ACE">
        <w:rPr>
          <w:b/>
          <w:szCs w:val="28"/>
        </w:rPr>
        <w:t>0/10</w:t>
      </w:r>
      <w:r w:rsidR="001C66D7" w:rsidRPr="001C66D7">
        <w:rPr>
          <w:b/>
          <w:szCs w:val="28"/>
        </w:rPr>
        <w:t>=100%</w:t>
      </w:r>
      <w:r w:rsidR="005D3E94">
        <w:rPr>
          <w:b/>
          <w:szCs w:val="28"/>
        </w:rPr>
        <w:t>.</w:t>
      </w:r>
    </w:p>
    <w:p w:rsidR="005D3E94" w:rsidRDefault="005D3E94" w:rsidP="005D3E94">
      <w:pPr>
        <w:spacing w:line="276" w:lineRule="auto"/>
        <w:ind w:firstLine="708"/>
        <w:rPr>
          <w:szCs w:val="28"/>
        </w:rPr>
      </w:pPr>
    </w:p>
    <w:p w:rsidR="000A57EE" w:rsidRPr="001C66D7" w:rsidRDefault="000A57EE" w:rsidP="001C66D7">
      <w:pPr>
        <w:keepNext/>
        <w:keepLines/>
        <w:spacing w:line="276" w:lineRule="auto"/>
        <w:ind w:firstLine="708"/>
        <w:rPr>
          <w:b/>
          <w:szCs w:val="28"/>
        </w:rPr>
      </w:pPr>
      <w:r w:rsidRPr="001C66D7">
        <w:rPr>
          <w:b/>
          <w:szCs w:val="28"/>
        </w:rPr>
        <w:t>3.4. Анализ факторов, повлиявших на ход реализации муниципальной программы (подпрограммы, иной программы, входящих в состав муниципальной программы):</w:t>
      </w:r>
    </w:p>
    <w:p w:rsidR="003061D4" w:rsidRPr="00DA12F1" w:rsidRDefault="003061D4" w:rsidP="001C66D7">
      <w:pPr>
        <w:spacing w:line="276" w:lineRule="auto"/>
        <w:ind w:firstLine="708"/>
        <w:rPr>
          <w:szCs w:val="28"/>
        </w:rPr>
      </w:pPr>
      <w:r>
        <w:rPr>
          <w:b/>
          <w:szCs w:val="28"/>
        </w:rPr>
        <w:t xml:space="preserve">  </w:t>
      </w:r>
      <w:r w:rsidRPr="00DA12F1">
        <w:rPr>
          <w:szCs w:val="28"/>
        </w:rPr>
        <w:t xml:space="preserve">Основными факторами, положительно повлиявшими на ход реализации        </w:t>
      </w:r>
      <w:r w:rsidR="00183ACE">
        <w:rPr>
          <w:szCs w:val="28"/>
        </w:rPr>
        <w:t xml:space="preserve">  муниципальной программы в 2025</w:t>
      </w:r>
      <w:r w:rsidRPr="00DA12F1">
        <w:rPr>
          <w:szCs w:val="28"/>
        </w:rPr>
        <w:t xml:space="preserve"> году являются:</w:t>
      </w:r>
    </w:p>
    <w:p w:rsidR="003061D4" w:rsidRPr="00DA12F1" w:rsidRDefault="003061D4" w:rsidP="001C66D7">
      <w:pPr>
        <w:spacing w:line="276" w:lineRule="auto"/>
        <w:ind w:firstLine="708"/>
        <w:rPr>
          <w:szCs w:val="28"/>
        </w:rPr>
      </w:pPr>
      <w:r w:rsidRPr="00DA12F1">
        <w:rPr>
          <w:szCs w:val="28"/>
        </w:rPr>
        <w:t xml:space="preserve">        - своевременное, качественное и в полном объеме исполнение мероприятий муниципальной программы;</w:t>
      </w:r>
    </w:p>
    <w:p w:rsidR="003061D4" w:rsidRPr="00DA12F1" w:rsidRDefault="003061D4" w:rsidP="001C66D7">
      <w:pPr>
        <w:spacing w:line="276" w:lineRule="auto"/>
        <w:ind w:firstLine="708"/>
        <w:rPr>
          <w:szCs w:val="28"/>
        </w:rPr>
      </w:pPr>
      <w:r w:rsidRPr="00DA12F1">
        <w:rPr>
          <w:szCs w:val="28"/>
          <w:lang w:bidi="ru-RU"/>
        </w:rPr>
        <w:t xml:space="preserve">        - контроль и мониторинг выполнения мероприятий и показателей муниципальной программы в течении года; </w:t>
      </w:r>
    </w:p>
    <w:p w:rsidR="003061D4" w:rsidRDefault="003061D4" w:rsidP="001C66D7">
      <w:pPr>
        <w:spacing w:line="276" w:lineRule="auto"/>
        <w:ind w:firstLine="708"/>
        <w:rPr>
          <w:szCs w:val="28"/>
          <w:lang w:bidi="ru-RU"/>
        </w:rPr>
      </w:pPr>
      <w:r w:rsidRPr="00DA12F1">
        <w:rPr>
          <w:szCs w:val="28"/>
        </w:rPr>
        <w:t xml:space="preserve">        </w:t>
      </w:r>
      <w:r w:rsidRPr="00DA12F1">
        <w:rPr>
          <w:szCs w:val="28"/>
          <w:lang w:bidi="ru-RU"/>
        </w:rPr>
        <w:t xml:space="preserve">  - своевременное внесение изменений в муниципальную программу.</w:t>
      </w:r>
    </w:p>
    <w:p w:rsidR="00482BAA" w:rsidRPr="00DA12F1" w:rsidRDefault="00482BAA" w:rsidP="001C66D7">
      <w:pPr>
        <w:spacing w:line="276" w:lineRule="auto"/>
        <w:ind w:firstLine="708"/>
        <w:rPr>
          <w:szCs w:val="28"/>
          <w:lang w:bidi="ru-RU"/>
        </w:rPr>
      </w:pPr>
    </w:p>
    <w:p w:rsidR="001C66D7" w:rsidRPr="00DA12F1" w:rsidRDefault="001C66D7" w:rsidP="001C66D7">
      <w:pPr>
        <w:spacing w:line="276" w:lineRule="auto"/>
        <w:ind w:firstLine="708"/>
        <w:rPr>
          <w:b/>
          <w:szCs w:val="28"/>
        </w:rPr>
      </w:pPr>
      <w:r w:rsidRPr="00DA12F1">
        <w:rPr>
          <w:b/>
          <w:szCs w:val="28"/>
        </w:rPr>
        <w:t>3.5. Данные о бюджетных ассигнованиях и иных средствах, направленных на выполнение мероприятий, а также освоенных в ходе реализации муниципальной программы (подпрограммы, иной программы, входящих в состав муниципальной программы):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"/>
        <w:gridCol w:w="3283"/>
        <w:gridCol w:w="1702"/>
        <w:gridCol w:w="1417"/>
        <w:gridCol w:w="1701"/>
        <w:gridCol w:w="1418"/>
      </w:tblGrid>
      <w:tr w:rsidR="001C66D7" w:rsidRPr="00DA12F1" w:rsidTr="00916E8A">
        <w:tc>
          <w:tcPr>
            <w:tcW w:w="510" w:type="dxa"/>
            <w:shd w:val="clear" w:color="auto" w:fill="auto"/>
          </w:tcPr>
          <w:p w:rsidR="001C66D7" w:rsidRPr="00DA12F1" w:rsidRDefault="001C66D7" w:rsidP="00D15488">
            <w:pPr>
              <w:spacing w:line="360" w:lineRule="auto"/>
              <w:jc w:val="center"/>
              <w:rPr>
                <w:sz w:val="20"/>
              </w:rPr>
            </w:pPr>
            <w:r w:rsidRPr="00DA12F1">
              <w:rPr>
                <w:sz w:val="20"/>
              </w:rPr>
              <w:t>№ п/п</w:t>
            </w:r>
          </w:p>
        </w:tc>
        <w:tc>
          <w:tcPr>
            <w:tcW w:w="3283" w:type="dxa"/>
            <w:shd w:val="clear" w:color="auto" w:fill="auto"/>
          </w:tcPr>
          <w:p w:rsidR="001C66D7" w:rsidRPr="00DA12F1" w:rsidRDefault="001C66D7" w:rsidP="00D15488">
            <w:pPr>
              <w:spacing w:line="360" w:lineRule="auto"/>
              <w:jc w:val="center"/>
              <w:rPr>
                <w:sz w:val="20"/>
              </w:rPr>
            </w:pPr>
            <w:r w:rsidRPr="00DA12F1">
              <w:rPr>
                <w:b/>
                <w:sz w:val="20"/>
              </w:rPr>
              <w:t>Наи</w:t>
            </w:r>
            <w:r w:rsidRPr="00DA12F1">
              <w:rPr>
                <w:sz w:val="20"/>
              </w:rPr>
              <w:t>менование</w:t>
            </w:r>
          </w:p>
          <w:p w:rsidR="001C66D7" w:rsidRPr="00DA12F1" w:rsidRDefault="001C66D7" w:rsidP="00D15488">
            <w:pPr>
              <w:spacing w:line="360" w:lineRule="auto"/>
              <w:jc w:val="center"/>
              <w:rPr>
                <w:sz w:val="20"/>
              </w:rPr>
            </w:pPr>
            <w:r w:rsidRPr="00DA12F1">
              <w:rPr>
                <w:sz w:val="20"/>
              </w:rPr>
              <w:t>мероприятия</w:t>
            </w:r>
          </w:p>
        </w:tc>
        <w:tc>
          <w:tcPr>
            <w:tcW w:w="1702" w:type="dxa"/>
            <w:shd w:val="clear" w:color="auto" w:fill="auto"/>
          </w:tcPr>
          <w:p w:rsidR="001C66D7" w:rsidRPr="00DA12F1" w:rsidRDefault="00D350C9" w:rsidP="00D15488">
            <w:pPr>
              <w:spacing w:line="360" w:lineRule="auto"/>
              <w:jc w:val="center"/>
              <w:rPr>
                <w:sz w:val="20"/>
                <w:lang w:val="en-US"/>
              </w:rPr>
            </w:pPr>
            <w:r>
              <w:rPr>
                <w:sz w:val="20"/>
              </w:rPr>
              <w:t xml:space="preserve">Бюджетные ассигнования, </w:t>
            </w:r>
            <w:r w:rsidR="001C66D7" w:rsidRPr="00DA12F1">
              <w:rPr>
                <w:sz w:val="20"/>
              </w:rPr>
              <w:t xml:space="preserve"> руб.</w:t>
            </w:r>
          </w:p>
        </w:tc>
        <w:tc>
          <w:tcPr>
            <w:tcW w:w="1417" w:type="dxa"/>
            <w:shd w:val="clear" w:color="auto" w:fill="auto"/>
          </w:tcPr>
          <w:p w:rsidR="001C66D7" w:rsidRPr="00DA12F1" w:rsidRDefault="00D350C9" w:rsidP="00D15488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Исполнение, </w:t>
            </w:r>
            <w:r w:rsidR="001C66D7" w:rsidRPr="00DA12F1">
              <w:rPr>
                <w:sz w:val="20"/>
              </w:rPr>
              <w:t>руб.</w:t>
            </w:r>
          </w:p>
        </w:tc>
        <w:tc>
          <w:tcPr>
            <w:tcW w:w="1701" w:type="dxa"/>
            <w:shd w:val="clear" w:color="auto" w:fill="auto"/>
          </w:tcPr>
          <w:p w:rsidR="001C66D7" w:rsidRPr="00DA12F1" w:rsidRDefault="001C66D7" w:rsidP="00D15488">
            <w:pPr>
              <w:spacing w:line="360" w:lineRule="auto"/>
              <w:jc w:val="center"/>
              <w:rPr>
                <w:sz w:val="20"/>
              </w:rPr>
            </w:pPr>
            <w:r w:rsidRPr="00DA12F1">
              <w:rPr>
                <w:sz w:val="20"/>
              </w:rPr>
              <w:t>Исполнение, %</w:t>
            </w:r>
          </w:p>
        </w:tc>
        <w:tc>
          <w:tcPr>
            <w:tcW w:w="1418" w:type="dxa"/>
            <w:shd w:val="clear" w:color="auto" w:fill="auto"/>
          </w:tcPr>
          <w:p w:rsidR="001C66D7" w:rsidRPr="00DA12F1" w:rsidRDefault="001C66D7" w:rsidP="00D15488">
            <w:pPr>
              <w:spacing w:line="360" w:lineRule="auto"/>
              <w:jc w:val="center"/>
              <w:rPr>
                <w:sz w:val="20"/>
              </w:rPr>
            </w:pPr>
            <w:r w:rsidRPr="00DA12F1">
              <w:rPr>
                <w:sz w:val="20"/>
              </w:rPr>
              <w:t xml:space="preserve">Причины </w:t>
            </w:r>
          </w:p>
          <w:p w:rsidR="001C66D7" w:rsidRPr="00DA12F1" w:rsidRDefault="001C66D7" w:rsidP="00D15488">
            <w:pPr>
              <w:spacing w:line="360" w:lineRule="auto"/>
              <w:jc w:val="center"/>
              <w:rPr>
                <w:sz w:val="20"/>
              </w:rPr>
            </w:pPr>
            <w:r w:rsidRPr="00DA12F1">
              <w:rPr>
                <w:sz w:val="20"/>
              </w:rPr>
              <w:t>отклонения</w:t>
            </w:r>
          </w:p>
        </w:tc>
      </w:tr>
      <w:tr w:rsidR="001C66D7" w:rsidRPr="00DA12F1" w:rsidTr="00916E8A">
        <w:trPr>
          <w:trHeight w:val="70"/>
        </w:trPr>
        <w:tc>
          <w:tcPr>
            <w:tcW w:w="510" w:type="dxa"/>
            <w:shd w:val="clear" w:color="auto" w:fill="auto"/>
          </w:tcPr>
          <w:p w:rsidR="001C66D7" w:rsidRPr="00DA12F1" w:rsidRDefault="001C66D7" w:rsidP="00D15488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3283" w:type="dxa"/>
            <w:shd w:val="clear" w:color="auto" w:fill="auto"/>
          </w:tcPr>
          <w:p w:rsidR="001C66D7" w:rsidRPr="00DA12F1" w:rsidRDefault="001C66D7" w:rsidP="00D15488">
            <w:pPr>
              <w:spacing w:line="360" w:lineRule="auto"/>
              <w:jc w:val="center"/>
              <w:rPr>
                <w:sz w:val="20"/>
              </w:rPr>
            </w:pPr>
            <w:r w:rsidRPr="00DA12F1">
              <w:rPr>
                <w:sz w:val="20"/>
              </w:rPr>
              <w:t>1</w:t>
            </w:r>
          </w:p>
        </w:tc>
        <w:tc>
          <w:tcPr>
            <w:tcW w:w="1702" w:type="dxa"/>
            <w:shd w:val="clear" w:color="auto" w:fill="auto"/>
          </w:tcPr>
          <w:p w:rsidR="001C66D7" w:rsidRPr="00DA12F1" w:rsidRDefault="001C66D7" w:rsidP="00D15488">
            <w:pPr>
              <w:spacing w:line="360" w:lineRule="auto"/>
              <w:jc w:val="center"/>
              <w:rPr>
                <w:sz w:val="20"/>
              </w:rPr>
            </w:pPr>
            <w:r w:rsidRPr="00DA12F1">
              <w:rPr>
                <w:sz w:val="20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1C66D7" w:rsidRPr="00DA12F1" w:rsidRDefault="001C66D7" w:rsidP="00D15488">
            <w:pPr>
              <w:spacing w:line="360" w:lineRule="auto"/>
              <w:jc w:val="center"/>
              <w:rPr>
                <w:sz w:val="20"/>
              </w:rPr>
            </w:pPr>
            <w:r w:rsidRPr="00DA12F1">
              <w:rPr>
                <w:sz w:val="20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1C66D7" w:rsidRPr="00DA12F1" w:rsidRDefault="001C66D7" w:rsidP="00D15488">
            <w:pPr>
              <w:spacing w:line="360" w:lineRule="auto"/>
              <w:jc w:val="center"/>
              <w:rPr>
                <w:sz w:val="20"/>
              </w:rPr>
            </w:pPr>
            <w:r w:rsidRPr="00DA12F1">
              <w:rPr>
                <w:sz w:val="20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1C66D7" w:rsidRPr="00DA12F1" w:rsidRDefault="001C66D7" w:rsidP="00D15488">
            <w:pPr>
              <w:spacing w:line="360" w:lineRule="auto"/>
              <w:jc w:val="center"/>
              <w:rPr>
                <w:sz w:val="20"/>
              </w:rPr>
            </w:pPr>
            <w:r w:rsidRPr="00DA12F1">
              <w:rPr>
                <w:sz w:val="20"/>
              </w:rPr>
              <w:t>5</w:t>
            </w:r>
          </w:p>
        </w:tc>
      </w:tr>
      <w:tr w:rsidR="001C66D7" w:rsidRPr="00DA12F1" w:rsidTr="00916E8A">
        <w:trPr>
          <w:trHeight w:val="851"/>
        </w:trPr>
        <w:tc>
          <w:tcPr>
            <w:tcW w:w="510" w:type="dxa"/>
            <w:shd w:val="clear" w:color="auto" w:fill="auto"/>
          </w:tcPr>
          <w:p w:rsidR="001C66D7" w:rsidRPr="00DA12F1" w:rsidRDefault="001C66D7" w:rsidP="00D15488">
            <w:pPr>
              <w:spacing w:line="360" w:lineRule="auto"/>
              <w:jc w:val="center"/>
              <w:rPr>
                <w:sz w:val="20"/>
              </w:rPr>
            </w:pPr>
            <w:r w:rsidRPr="00DA12F1">
              <w:rPr>
                <w:sz w:val="20"/>
              </w:rPr>
              <w:t>1.</w:t>
            </w:r>
          </w:p>
        </w:tc>
        <w:tc>
          <w:tcPr>
            <w:tcW w:w="3283" w:type="dxa"/>
            <w:shd w:val="clear" w:color="auto" w:fill="auto"/>
          </w:tcPr>
          <w:p w:rsidR="001C66D7" w:rsidRPr="00DA12F1" w:rsidRDefault="001C66D7" w:rsidP="00D15488">
            <w:pPr>
              <w:spacing w:line="360" w:lineRule="auto"/>
              <w:jc w:val="left"/>
              <w:rPr>
                <w:sz w:val="20"/>
              </w:rPr>
            </w:pPr>
            <w:r w:rsidRPr="008B09CE">
              <w:rPr>
                <w:sz w:val="20"/>
              </w:rPr>
              <w:t>прочие мероприятия по благоустройству</w:t>
            </w:r>
          </w:p>
        </w:tc>
        <w:tc>
          <w:tcPr>
            <w:tcW w:w="1702" w:type="dxa"/>
            <w:shd w:val="clear" w:color="auto" w:fill="auto"/>
          </w:tcPr>
          <w:p w:rsidR="001C66D7" w:rsidRPr="00DA12F1" w:rsidRDefault="00183ACE" w:rsidP="00D15488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2463,7</w:t>
            </w:r>
          </w:p>
        </w:tc>
        <w:tc>
          <w:tcPr>
            <w:tcW w:w="1417" w:type="dxa"/>
            <w:shd w:val="clear" w:color="auto" w:fill="auto"/>
          </w:tcPr>
          <w:p w:rsidR="001C66D7" w:rsidRPr="00DA12F1" w:rsidRDefault="00183ACE" w:rsidP="00D15488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2463,7</w:t>
            </w:r>
          </w:p>
        </w:tc>
        <w:tc>
          <w:tcPr>
            <w:tcW w:w="1701" w:type="dxa"/>
            <w:shd w:val="clear" w:color="auto" w:fill="auto"/>
          </w:tcPr>
          <w:p w:rsidR="001C66D7" w:rsidRPr="00DA12F1" w:rsidRDefault="003B0AD1" w:rsidP="00D15488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100,0</w:t>
            </w:r>
          </w:p>
        </w:tc>
        <w:tc>
          <w:tcPr>
            <w:tcW w:w="1418" w:type="dxa"/>
            <w:shd w:val="clear" w:color="auto" w:fill="auto"/>
          </w:tcPr>
          <w:p w:rsidR="001C66D7" w:rsidRPr="00DA12F1" w:rsidRDefault="001C66D7" w:rsidP="00D15488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1C66D7" w:rsidRPr="00DA12F1" w:rsidTr="00916E8A">
        <w:trPr>
          <w:trHeight w:val="851"/>
        </w:trPr>
        <w:tc>
          <w:tcPr>
            <w:tcW w:w="510" w:type="dxa"/>
            <w:shd w:val="clear" w:color="auto" w:fill="auto"/>
          </w:tcPr>
          <w:p w:rsidR="001C66D7" w:rsidRPr="00DA12F1" w:rsidRDefault="001C66D7" w:rsidP="00D15488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3283" w:type="dxa"/>
            <w:shd w:val="clear" w:color="auto" w:fill="auto"/>
          </w:tcPr>
          <w:p w:rsidR="001C66D7" w:rsidRPr="00495E44" w:rsidRDefault="00183ACE" w:rsidP="001C66D7">
            <w:pPr>
              <w:spacing w:line="360" w:lineRule="auto"/>
              <w:jc w:val="left"/>
              <w:rPr>
                <w:sz w:val="20"/>
              </w:rPr>
            </w:pPr>
            <w:r w:rsidRPr="00183ACE">
              <w:rPr>
                <w:sz w:val="20"/>
              </w:rPr>
              <w:t>образование и содержание мест массового отдыха населения (в том числе пляжи)</w:t>
            </w:r>
          </w:p>
        </w:tc>
        <w:tc>
          <w:tcPr>
            <w:tcW w:w="1702" w:type="dxa"/>
            <w:shd w:val="clear" w:color="auto" w:fill="auto"/>
          </w:tcPr>
          <w:p w:rsidR="001C66D7" w:rsidRDefault="00183ACE" w:rsidP="00D15488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30,0</w:t>
            </w:r>
          </w:p>
        </w:tc>
        <w:tc>
          <w:tcPr>
            <w:tcW w:w="1417" w:type="dxa"/>
            <w:shd w:val="clear" w:color="auto" w:fill="auto"/>
          </w:tcPr>
          <w:p w:rsidR="001C66D7" w:rsidRDefault="00183ACE" w:rsidP="00D15488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30,0</w:t>
            </w:r>
          </w:p>
        </w:tc>
        <w:tc>
          <w:tcPr>
            <w:tcW w:w="1701" w:type="dxa"/>
            <w:shd w:val="clear" w:color="auto" w:fill="auto"/>
          </w:tcPr>
          <w:p w:rsidR="001C66D7" w:rsidRDefault="00183ACE" w:rsidP="00D15488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100,0</w:t>
            </w:r>
          </w:p>
        </w:tc>
        <w:tc>
          <w:tcPr>
            <w:tcW w:w="1418" w:type="dxa"/>
            <w:shd w:val="clear" w:color="auto" w:fill="auto"/>
          </w:tcPr>
          <w:p w:rsidR="001C66D7" w:rsidRDefault="001C66D7" w:rsidP="00D15488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183ACE" w:rsidRPr="00DA12F1" w:rsidTr="00916E8A">
        <w:trPr>
          <w:trHeight w:val="851"/>
        </w:trPr>
        <w:tc>
          <w:tcPr>
            <w:tcW w:w="510" w:type="dxa"/>
            <w:shd w:val="clear" w:color="auto" w:fill="auto"/>
          </w:tcPr>
          <w:p w:rsidR="00183ACE" w:rsidRDefault="00183ACE" w:rsidP="00D15488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3283" w:type="dxa"/>
            <w:shd w:val="clear" w:color="auto" w:fill="auto"/>
          </w:tcPr>
          <w:p w:rsidR="00183ACE" w:rsidRPr="00183ACE" w:rsidRDefault="00183ACE" w:rsidP="001C66D7">
            <w:pPr>
              <w:spacing w:line="360" w:lineRule="auto"/>
              <w:jc w:val="left"/>
              <w:rPr>
                <w:sz w:val="20"/>
              </w:rPr>
            </w:pPr>
            <w:r w:rsidRPr="00183ACE">
              <w:rPr>
                <w:sz w:val="20"/>
              </w:rPr>
              <w:t>содержание мест захоронений</w:t>
            </w:r>
          </w:p>
        </w:tc>
        <w:tc>
          <w:tcPr>
            <w:tcW w:w="1702" w:type="dxa"/>
            <w:shd w:val="clear" w:color="auto" w:fill="auto"/>
          </w:tcPr>
          <w:p w:rsidR="00183ACE" w:rsidRDefault="00183ACE" w:rsidP="00D15488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287,0</w:t>
            </w:r>
          </w:p>
        </w:tc>
        <w:tc>
          <w:tcPr>
            <w:tcW w:w="1417" w:type="dxa"/>
            <w:shd w:val="clear" w:color="auto" w:fill="auto"/>
          </w:tcPr>
          <w:p w:rsidR="00183ACE" w:rsidRDefault="00183ACE" w:rsidP="00D15488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287,0</w:t>
            </w:r>
          </w:p>
        </w:tc>
        <w:tc>
          <w:tcPr>
            <w:tcW w:w="1701" w:type="dxa"/>
            <w:shd w:val="clear" w:color="auto" w:fill="auto"/>
          </w:tcPr>
          <w:p w:rsidR="00183ACE" w:rsidRDefault="00183ACE" w:rsidP="00D15488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100,0</w:t>
            </w:r>
          </w:p>
        </w:tc>
        <w:tc>
          <w:tcPr>
            <w:tcW w:w="1418" w:type="dxa"/>
            <w:shd w:val="clear" w:color="auto" w:fill="auto"/>
          </w:tcPr>
          <w:p w:rsidR="00183ACE" w:rsidRDefault="00183ACE" w:rsidP="00D15488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EF160F" w:rsidRPr="00DA12F1" w:rsidTr="00916E8A">
        <w:trPr>
          <w:trHeight w:val="851"/>
        </w:trPr>
        <w:tc>
          <w:tcPr>
            <w:tcW w:w="510" w:type="dxa"/>
            <w:shd w:val="clear" w:color="auto" w:fill="auto"/>
          </w:tcPr>
          <w:p w:rsidR="00EF160F" w:rsidRDefault="00183ACE" w:rsidP="00EF160F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 w:rsidR="00EF160F">
              <w:rPr>
                <w:sz w:val="20"/>
              </w:rPr>
              <w:t>.</w:t>
            </w:r>
          </w:p>
        </w:tc>
        <w:tc>
          <w:tcPr>
            <w:tcW w:w="3283" w:type="dxa"/>
            <w:shd w:val="clear" w:color="auto" w:fill="auto"/>
          </w:tcPr>
          <w:p w:rsidR="00EF160F" w:rsidRDefault="00EF160F" w:rsidP="00EF160F">
            <w:pPr>
              <w:spacing w:line="360" w:lineRule="auto"/>
              <w:jc w:val="left"/>
              <w:rPr>
                <w:sz w:val="20"/>
              </w:rPr>
            </w:pPr>
            <w:r w:rsidRPr="008E3382">
              <w:rPr>
                <w:sz w:val="20"/>
              </w:rPr>
              <w:t>приобретение мусоросборников, предназначенных для складирования твердых коммунальных отходов</w:t>
            </w:r>
          </w:p>
        </w:tc>
        <w:tc>
          <w:tcPr>
            <w:tcW w:w="1702" w:type="dxa"/>
            <w:shd w:val="clear" w:color="auto" w:fill="auto"/>
          </w:tcPr>
          <w:p w:rsidR="00EF160F" w:rsidRDefault="00183ACE" w:rsidP="00EF160F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194,9</w:t>
            </w:r>
          </w:p>
        </w:tc>
        <w:tc>
          <w:tcPr>
            <w:tcW w:w="1417" w:type="dxa"/>
            <w:shd w:val="clear" w:color="auto" w:fill="auto"/>
          </w:tcPr>
          <w:p w:rsidR="00EF160F" w:rsidRDefault="00183ACE" w:rsidP="00EF160F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194,9</w:t>
            </w:r>
          </w:p>
        </w:tc>
        <w:tc>
          <w:tcPr>
            <w:tcW w:w="1701" w:type="dxa"/>
            <w:shd w:val="clear" w:color="auto" w:fill="auto"/>
          </w:tcPr>
          <w:p w:rsidR="00EF160F" w:rsidRDefault="00183ACE" w:rsidP="00EF160F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100,0</w:t>
            </w:r>
          </w:p>
        </w:tc>
        <w:tc>
          <w:tcPr>
            <w:tcW w:w="1418" w:type="dxa"/>
            <w:shd w:val="clear" w:color="auto" w:fill="auto"/>
          </w:tcPr>
          <w:p w:rsidR="00EF160F" w:rsidRDefault="00EF160F" w:rsidP="00EF160F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EF160F" w:rsidRPr="00DA12F1" w:rsidTr="00916E8A">
        <w:trPr>
          <w:trHeight w:val="851"/>
        </w:trPr>
        <w:tc>
          <w:tcPr>
            <w:tcW w:w="510" w:type="dxa"/>
            <w:shd w:val="clear" w:color="auto" w:fill="auto"/>
          </w:tcPr>
          <w:p w:rsidR="00EF160F" w:rsidRDefault="00183ACE" w:rsidP="00EF160F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5</w:t>
            </w:r>
            <w:r w:rsidR="00EF160F">
              <w:rPr>
                <w:sz w:val="20"/>
              </w:rPr>
              <w:t>.</w:t>
            </w:r>
          </w:p>
        </w:tc>
        <w:tc>
          <w:tcPr>
            <w:tcW w:w="3283" w:type="dxa"/>
            <w:shd w:val="clear" w:color="auto" w:fill="auto"/>
          </w:tcPr>
          <w:p w:rsidR="00EF160F" w:rsidRDefault="00EF160F" w:rsidP="00EF160F">
            <w:pPr>
              <w:spacing w:line="360" w:lineRule="auto"/>
              <w:jc w:val="left"/>
              <w:rPr>
                <w:sz w:val="20"/>
              </w:rPr>
            </w:pPr>
            <w:r w:rsidRPr="008E3382">
              <w:rPr>
                <w:sz w:val="20"/>
              </w:rPr>
              <w:t>устройство контейнерных площадок</w:t>
            </w:r>
          </w:p>
        </w:tc>
        <w:tc>
          <w:tcPr>
            <w:tcW w:w="1702" w:type="dxa"/>
            <w:shd w:val="clear" w:color="auto" w:fill="auto"/>
          </w:tcPr>
          <w:p w:rsidR="00EF160F" w:rsidRDefault="00183ACE" w:rsidP="00EF160F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1327,8</w:t>
            </w:r>
          </w:p>
        </w:tc>
        <w:tc>
          <w:tcPr>
            <w:tcW w:w="1417" w:type="dxa"/>
            <w:shd w:val="clear" w:color="auto" w:fill="auto"/>
          </w:tcPr>
          <w:p w:rsidR="00EF160F" w:rsidRDefault="00183ACE" w:rsidP="00EF160F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1327,8</w:t>
            </w:r>
          </w:p>
        </w:tc>
        <w:tc>
          <w:tcPr>
            <w:tcW w:w="1701" w:type="dxa"/>
            <w:shd w:val="clear" w:color="auto" w:fill="auto"/>
          </w:tcPr>
          <w:p w:rsidR="00EF160F" w:rsidRDefault="00EF160F" w:rsidP="00EF160F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  <w:r w:rsidR="00183ACE">
              <w:rPr>
                <w:sz w:val="20"/>
              </w:rPr>
              <w:t>,0</w:t>
            </w:r>
          </w:p>
        </w:tc>
        <w:tc>
          <w:tcPr>
            <w:tcW w:w="1418" w:type="dxa"/>
            <w:shd w:val="clear" w:color="auto" w:fill="auto"/>
          </w:tcPr>
          <w:p w:rsidR="00EF160F" w:rsidRDefault="00EF160F" w:rsidP="00EF160F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183ACE" w:rsidRPr="00DA12F1" w:rsidTr="00916E8A">
        <w:trPr>
          <w:trHeight w:val="851"/>
        </w:trPr>
        <w:tc>
          <w:tcPr>
            <w:tcW w:w="510" w:type="dxa"/>
            <w:shd w:val="clear" w:color="auto" w:fill="auto"/>
          </w:tcPr>
          <w:p w:rsidR="00183ACE" w:rsidRDefault="00183ACE" w:rsidP="00EF160F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3283" w:type="dxa"/>
            <w:shd w:val="clear" w:color="auto" w:fill="auto"/>
          </w:tcPr>
          <w:p w:rsidR="00183ACE" w:rsidRPr="008E3382" w:rsidRDefault="00183ACE" w:rsidP="00EF160F">
            <w:pPr>
              <w:spacing w:line="360" w:lineRule="auto"/>
              <w:jc w:val="left"/>
              <w:rPr>
                <w:sz w:val="20"/>
              </w:rPr>
            </w:pPr>
            <w:r w:rsidRPr="00183ACE">
              <w:rPr>
                <w:sz w:val="20"/>
              </w:rPr>
              <w:t>ремонт контейнерных площадок</w:t>
            </w:r>
          </w:p>
        </w:tc>
        <w:tc>
          <w:tcPr>
            <w:tcW w:w="1702" w:type="dxa"/>
            <w:shd w:val="clear" w:color="auto" w:fill="auto"/>
          </w:tcPr>
          <w:p w:rsidR="00183ACE" w:rsidRDefault="00183ACE" w:rsidP="00EF160F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770,0</w:t>
            </w:r>
          </w:p>
        </w:tc>
        <w:tc>
          <w:tcPr>
            <w:tcW w:w="1417" w:type="dxa"/>
            <w:shd w:val="clear" w:color="auto" w:fill="auto"/>
          </w:tcPr>
          <w:p w:rsidR="00183ACE" w:rsidRDefault="00183ACE" w:rsidP="00EF160F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770,0</w:t>
            </w:r>
          </w:p>
        </w:tc>
        <w:tc>
          <w:tcPr>
            <w:tcW w:w="1701" w:type="dxa"/>
            <w:shd w:val="clear" w:color="auto" w:fill="auto"/>
          </w:tcPr>
          <w:p w:rsidR="00183ACE" w:rsidRDefault="00183ACE" w:rsidP="00EF160F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100,0</w:t>
            </w:r>
          </w:p>
        </w:tc>
        <w:tc>
          <w:tcPr>
            <w:tcW w:w="1418" w:type="dxa"/>
            <w:shd w:val="clear" w:color="auto" w:fill="auto"/>
          </w:tcPr>
          <w:p w:rsidR="00183ACE" w:rsidRDefault="00183ACE" w:rsidP="00EF160F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1C66D7" w:rsidRPr="00DA12F1" w:rsidTr="00916E8A">
        <w:trPr>
          <w:trHeight w:val="851"/>
        </w:trPr>
        <w:tc>
          <w:tcPr>
            <w:tcW w:w="510" w:type="dxa"/>
            <w:shd w:val="clear" w:color="auto" w:fill="auto"/>
          </w:tcPr>
          <w:p w:rsidR="001C66D7" w:rsidRDefault="00183ACE" w:rsidP="00D15488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  <w:r w:rsidR="003B0AD1">
              <w:rPr>
                <w:sz w:val="20"/>
              </w:rPr>
              <w:t>.</w:t>
            </w:r>
          </w:p>
        </w:tc>
        <w:tc>
          <w:tcPr>
            <w:tcW w:w="3283" w:type="dxa"/>
            <w:shd w:val="clear" w:color="auto" w:fill="auto"/>
          </w:tcPr>
          <w:p w:rsidR="001C66D7" w:rsidRPr="001C66D7" w:rsidRDefault="00183ACE" w:rsidP="001C66D7">
            <w:pPr>
              <w:spacing w:line="360" w:lineRule="auto"/>
              <w:jc w:val="left"/>
              <w:rPr>
                <w:sz w:val="20"/>
              </w:rPr>
            </w:pPr>
            <w:r w:rsidRPr="00183ACE">
              <w:rPr>
                <w:sz w:val="20"/>
              </w:rPr>
              <w:t>инициативный проект «Безопасная площадка» -установка ограждения на детской площадке по ул. Озерная с. Кротовка</w:t>
            </w:r>
          </w:p>
        </w:tc>
        <w:tc>
          <w:tcPr>
            <w:tcW w:w="1702" w:type="dxa"/>
            <w:shd w:val="clear" w:color="auto" w:fill="auto"/>
          </w:tcPr>
          <w:p w:rsidR="001C66D7" w:rsidRDefault="00183ACE" w:rsidP="00D15488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80,0</w:t>
            </w:r>
          </w:p>
        </w:tc>
        <w:tc>
          <w:tcPr>
            <w:tcW w:w="1417" w:type="dxa"/>
            <w:shd w:val="clear" w:color="auto" w:fill="auto"/>
          </w:tcPr>
          <w:p w:rsidR="001C66D7" w:rsidRDefault="00183ACE" w:rsidP="00D15488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80,0</w:t>
            </w:r>
          </w:p>
        </w:tc>
        <w:tc>
          <w:tcPr>
            <w:tcW w:w="1701" w:type="dxa"/>
            <w:shd w:val="clear" w:color="auto" w:fill="auto"/>
          </w:tcPr>
          <w:p w:rsidR="001C66D7" w:rsidRDefault="003B0AD1" w:rsidP="00D15488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100,0</w:t>
            </w:r>
          </w:p>
        </w:tc>
        <w:tc>
          <w:tcPr>
            <w:tcW w:w="1418" w:type="dxa"/>
            <w:shd w:val="clear" w:color="auto" w:fill="auto"/>
          </w:tcPr>
          <w:p w:rsidR="001C66D7" w:rsidRDefault="001C66D7" w:rsidP="00D15488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1C66D7" w:rsidRPr="00DA12F1" w:rsidTr="00916E8A">
        <w:trPr>
          <w:trHeight w:val="851"/>
        </w:trPr>
        <w:tc>
          <w:tcPr>
            <w:tcW w:w="510" w:type="dxa"/>
            <w:shd w:val="clear" w:color="auto" w:fill="auto"/>
          </w:tcPr>
          <w:p w:rsidR="001C66D7" w:rsidRDefault="00183ACE" w:rsidP="00D15488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  <w:r w:rsidR="003B0AD1">
              <w:rPr>
                <w:sz w:val="20"/>
              </w:rPr>
              <w:t>.</w:t>
            </w:r>
          </w:p>
        </w:tc>
        <w:tc>
          <w:tcPr>
            <w:tcW w:w="3283" w:type="dxa"/>
            <w:shd w:val="clear" w:color="auto" w:fill="auto"/>
          </w:tcPr>
          <w:p w:rsidR="001C66D7" w:rsidRPr="001C66D7" w:rsidRDefault="00183ACE" w:rsidP="001C66D7">
            <w:pPr>
              <w:spacing w:line="360" w:lineRule="auto"/>
              <w:jc w:val="left"/>
              <w:rPr>
                <w:sz w:val="20"/>
              </w:rPr>
            </w:pPr>
            <w:r w:rsidRPr="00183ACE">
              <w:rPr>
                <w:sz w:val="20"/>
              </w:rPr>
              <w:t>инициативный проект «Чебурашка» -устройство детской площадки по улице Пролетарская с.Кротовка</w:t>
            </w:r>
          </w:p>
        </w:tc>
        <w:tc>
          <w:tcPr>
            <w:tcW w:w="1702" w:type="dxa"/>
            <w:shd w:val="clear" w:color="auto" w:fill="auto"/>
          </w:tcPr>
          <w:p w:rsidR="001C66D7" w:rsidRDefault="00183ACE" w:rsidP="00D15488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76,0</w:t>
            </w:r>
          </w:p>
        </w:tc>
        <w:tc>
          <w:tcPr>
            <w:tcW w:w="1417" w:type="dxa"/>
            <w:shd w:val="clear" w:color="auto" w:fill="auto"/>
          </w:tcPr>
          <w:p w:rsidR="001C66D7" w:rsidRDefault="00183ACE" w:rsidP="00D15488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76,0</w:t>
            </w:r>
          </w:p>
        </w:tc>
        <w:tc>
          <w:tcPr>
            <w:tcW w:w="1701" w:type="dxa"/>
            <w:shd w:val="clear" w:color="auto" w:fill="auto"/>
          </w:tcPr>
          <w:p w:rsidR="001C66D7" w:rsidRDefault="003B0AD1" w:rsidP="00D15488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100,0</w:t>
            </w:r>
          </w:p>
        </w:tc>
        <w:tc>
          <w:tcPr>
            <w:tcW w:w="1418" w:type="dxa"/>
            <w:shd w:val="clear" w:color="auto" w:fill="auto"/>
          </w:tcPr>
          <w:p w:rsidR="001C66D7" w:rsidRDefault="001C66D7" w:rsidP="00D15488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1C66D7" w:rsidRPr="00DA12F1" w:rsidTr="00916E8A">
        <w:trPr>
          <w:trHeight w:val="851"/>
        </w:trPr>
        <w:tc>
          <w:tcPr>
            <w:tcW w:w="510" w:type="dxa"/>
            <w:shd w:val="clear" w:color="auto" w:fill="auto"/>
          </w:tcPr>
          <w:p w:rsidR="001C66D7" w:rsidRDefault="00183ACE" w:rsidP="00D15488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  <w:r w:rsidR="003B0AD1">
              <w:rPr>
                <w:sz w:val="20"/>
              </w:rPr>
              <w:t>.</w:t>
            </w:r>
          </w:p>
        </w:tc>
        <w:tc>
          <w:tcPr>
            <w:tcW w:w="3283" w:type="dxa"/>
            <w:shd w:val="clear" w:color="auto" w:fill="auto"/>
          </w:tcPr>
          <w:p w:rsidR="001C66D7" w:rsidRPr="001C66D7" w:rsidRDefault="00183ACE" w:rsidP="001C66D7">
            <w:pPr>
              <w:spacing w:line="360" w:lineRule="auto"/>
              <w:jc w:val="left"/>
              <w:rPr>
                <w:sz w:val="20"/>
              </w:rPr>
            </w:pPr>
            <w:r w:rsidRPr="00183ACE">
              <w:rPr>
                <w:sz w:val="20"/>
              </w:rPr>
              <w:t>инициативный проект «Безопасная площадка» -установка ограждения на детской площадке по ул. Коммунальная с. Кротовка</w:t>
            </w:r>
          </w:p>
        </w:tc>
        <w:tc>
          <w:tcPr>
            <w:tcW w:w="1702" w:type="dxa"/>
            <w:shd w:val="clear" w:color="auto" w:fill="auto"/>
          </w:tcPr>
          <w:p w:rsidR="001C66D7" w:rsidRDefault="00183ACE" w:rsidP="00D15488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85,0</w:t>
            </w:r>
          </w:p>
        </w:tc>
        <w:tc>
          <w:tcPr>
            <w:tcW w:w="1417" w:type="dxa"/>
            <w:shd w:val="clear" w:color="auto" w:fill="auto"/>
          </w:tcPr>
          <w:p w:rsidR="001C66D7" w:rsidRDefault="00183ACE" w:rsidP="00D15488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85,0</w:t>
            </w:r>
          </w:p>
        </w:tc>
        <w:tc>
          <w:tcPr>
            <w:tcW w:w="1701" w:type="dxa"/>
            <w:shd w:val="clear" w:color="auto" w:fill="auto"/>
          </w:tcPr>
          <w:p w:rsidR="001C66D7" w:rsidRDefault="003B0AD1" w:rsidP="00D15488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100,0</w:t>
            </w:r>
          </w:p>
        </w:tc>
        <w:tc>
          <w:tcPr>
            <w:tcW w:w="1418" w:type="dxa"/>
            <w:shd w:val="clear" w:color="auto" w:fill="auto"/>
          </w:tcPr>
          <w:p w:rsidR="001C66D7" w:rsidRDefault="001C66D7" w:rsidP="00D15488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482BAA" w:rsidRPr="00DA12F1" w:rsidTr="00916E8A">
        <w:trPr>
          <w:trHeight w:val="851"/>
        </w:trPr>
        <w:tc>
          <w:tcPr>
            <w:tcW w:w="510" w:type="dxa"/>
            <w:shd w:val="clear" w:color="auto" w:fill="auto"/>
          </w:tcPr>
          <w:p w:rsidR="00482BAA" w:rsidRDefault="00183ACE" w:rsidP="00D15488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  <w:r w:rsidR="00482BAA">
              <w:rPr>
                <w:sz w:val="20"/>
              </w:rPr>
              <w:t>.</w:t>
            </w:r>
          </w:p>
        </w:tc>
        <w:tc>
          <w:tcPr>
            <w:tcW w:w="3283" w:type="dxa"/>
            <w:shd w:val="clear" w:color="auto" w:fill="auto"/>
          </w:tcPr>
          <w:p w:rsidR="00482BAA" w:rsidRDefault="00482BAA" w:rsidP="001C66D7">
            <w:pPr>
              <w:spacing w:line="360" w:lineRule="auto"/>
              <w:jc w:val="left"/>
              <w:rPr>
                <w:sz w:val="20"/>
              </w:rPr>
            </w:pPr>
            <w:r>
              <w:rPr>
                <w:sz w:val="20"/>
              </w:rPr>
              <w:t>инициативный проект «</w:t>
            </w:r>
            <w:r w:rsidRPr="00482BAA">
              <w:rPr>
                <w:sz w:val="20"/>
              </w:rPr>
              <w:t>Мы ваш великий подвиг не забудем, о вас, героях память сохраним</w:t>
            </w:r>
            <w:r>
              <w:rPr>
                <w:sz w:val="20"/>
              </w:rPr>
              <w:t>»</w:t>
            </w:r>
          </w:p>
        </w:tc>
        <w:tc>
          <w:tcPr>
            <w:tcW w:w="1702" w:type="dxa"/>
            <w:shd w:val="clear" w:color="auto" w:fill="auto"/>
          </w:tcPr>
          <w:p w:rsidR="00482BAA" w:rsidRDefault="00183ACE" w:rsidP="00D15488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579,4</w:t>
            </w:r>
          </w:p>
        </w:tc>
        <w:tc>
          <w:tcPr>
            <w:tcW w:w="1417" w:type="dxa"/>
            <w:shd w:val="clear" w:color="auto" w:fill="auto"/>
          </w:tcPr>
          <w:p w:rsidR="00482BAA" w:rsidRDefault="00183ACE" w:rsidP="00D15488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579,4</w:t>
            </w:r>
          </w:p>
        </w:tc>
        <w:tc>
          <w:tcPr>
            <w:tcW w:w="1701" w:type="dxa"/>
            <w:shd w:val="clear" w:color="auto" w:fill="auto"/>
          </w:tcPr>
          <w:p w:rsidR="00482BAA" w:rsidRDefault="00EF160F" w:rsidP="00D15488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100,0</w:t>
            </w:r>
          </w:p>
        </w:tc>
        <w:tc>
          <w:tcPr>
            <w:tcW w:w="1418" w:type="dxa"/>
            <w:shd w:val="clear" w:color="auto" w:fill="auto"/>
          </w:tcPr>
          <w:p w:rsidR="00482BAA" w:rsidRDefault="00482BAA" w:rsidP="00D15488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1C66D7" w:rsidRPr="00DA12F1" w:rsidTr="00916E8A">
        <w:tc>
          <w:tcPr>
            <w:tcW w:w="510" w:type="dxa"/>
            <w:shd w:val="clear" w:color="auto" w:fill="auto"/>
          </w:tcPr>
          <w:p w:rsidR="001C66D7" w:rsidRPr="00DA12F1" w:rsidRDefault="001C66D7" w:rsidP="00D15488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3283" w:type="dxa"/>
            <w:shd w:val="clear" w:color="auto" w:fill="auto"/>
          </w:tcPr>
          <w:p w:rsidR="001C66D7" w:rsidRPr="003B0AD1" w:rsidRDefault="001C66D7" w:rsidP="00D15488">
            <w:pPr>
              <w:spacing w:line="360" w:lineRule="auto"/>
              <w:jc w:val="left"/>
              <w:rPr>
                <w:b/>
                <w:sz w:val="20"/>
              </w:rPr>
            </w:pPr>
            <w:r w:rsidRPr="003B0AD1">
              <w:rPr>
                <w:b/>
                <w:sz w:val="20"/>
              </w:rPr>
              <w:t>ИТОГО:</w:t>
            </w:r>
          </w:p>
        </w:tc>
        <w:tc>
          <w:tcPr>
            <w:tcW w:w="1702" w:type="dxa"/>
            <w:shd w:val="clear" w:color="auto" w:fill="auto"/>
          </w:tcPr>
          <w:p w:rsidR="001C66D7" w:rsidRPr="003B0AD1" w:rsidRDefault="00183ACE" w:rsidP="00D15488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5 893,8</w:t>
            </w:r>
          </w:p>
        </w:tc>
        <w:tc>
          <w:tcPr>
            <w:tcW w:w="1417" w:type="dxa"/>
            <w:shd w:val="clear" w:color="auto" w:fill="auto"/>
          </w:tcPr>
          <w:p w:rsidR="001C66D7" w:rsidRPr="003B0AD1" w:rsidRDefault="00183ACE" w:rsidP="00D15488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5 893,8</w:t>
            </w:r>
          </w:p>
        </w:tc>
        <w:tc>
          <w:tcPr>
            <w:tcW w:w="1701" w:type="dxa"/>
            <w:shd w:val="clear" w:color="auto" w:fill="auto"/>
          </w:tcPr>
          <w:p w:rsidR="001C66D7" w:rsidRPr="003B0AD1" w:rsidRDefault="00183ACE" w:rsidP="00D15488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100,0</w:t>
            </w:r>
          </w:p>
        </w:tc>
        <w:tc>
          <w:tcPr>
            <w:tcW w:w="1418" w:type="dxa"/>
            <w:shd w:val="clear" w:color="auto" w:fill="auto"/>
          </w:tcPr>
          <w:p w:rsidR="001C66D7" w:rsidRPr="003B0AD1" w:rsidRDefault="001C66D7" w:rsidP="00D15488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</w:tr>
    </w:tbl>
    <w:p w:rsidR="001C66D7" w:rsidRDefault="001C66D7" w:rsidP="001C66D7">
      <w:pPr>
        <w:spacing w:line="360" w:lineRule="auto"/>
        <w:ind w:firstLine="709"/>
        <w:rPr>
          <w:b/>
          <w:szCs w:val="28"/>
        </w:rPr>
      </w:pPr>
    </w:p>
    <w:p w:rsidR="000A57EE" w:rsidRPr="001C66D7" w:rsidRDefault="000A57EE" w:rsidP="001C66D7">
      <w:pPr>
        <w:spacing w:line="276" w:lineRule="auto"/>
        <w:ind w:firstLine="709"/>
        <w:rPr>
          <w:b/>
          <w:szCs w:val="28"/>
        </w:rPr>
      </w:pPr>
      <w:r w:rsidRPr="001C66D7">
        <w:rPr>
          <w:b/>
          <w:szCs w:val="28"/>
        </w:rPr>
        <w:t>3.6. Данные о выполнении сводных показателей муниципальных заданий на оказание муниципальных услуг муниципальными учреждениями:</w:t>
      </w:r>
    </w:p>
    <w:p w:rsidR="007F4975" w:rsidRDefault="000A57EE" w:rsidP="001C66D7">
      <w:pPr>
        <w:spacing w:line="276" w:lineRule="auto"/>
        <w:ind w:firstLine="709"/>
        <w:rPr>
          <w:szCs w:val="28"/>
        </w:rPr>
      </w:pPr>
      <w:r w:rsidRPr="00B04C8D">
        <w:rPr>
          <w:szCs w:val="28"/>
        </w:rPr>
        <w:t xml:space="preserve">       Муниципальное задание отсутствует.</w:t>
      </w:r>
    </w:p>
    <w:p w:rsidR="000A57EE" w:rsidRPr="00B04C8D" w:rsidRDefault="000A57EE" w:rsidP="001C66D7">
      <w:pPr>
        <w:spacing w:line="276" w:lineRule="auto"/>
        <w:ind w:firstLine="709"/>
        <w:rPr>
          <w:szCs w:val="28"/>
        </w:rPr>
      </w:pPr>
      <w:r w:rsidRPr="00B04C8D">
        <w:rPr>
          <w:szCs w:val="28"/>
        </w:rPr>
        <w:t xml:space="preserve">                          </w:t>
      </w:r>
    </w:p>
    <w:p w:rsidR="000A57EE" w:rsidRPr="001C66D7" w:rsidRDefault="000A57EE" w:rsidP="001C66D7">
      <w:pPr>
        <w:spacing w:line="276" w:lineRule="auto"/>
        <w:ind w:firstLine="709"/>
        <w:rPr>
          <w:b/>
          <w:szCs w:val="28"/>
        </w:rPr>
      </w:pPr>
      <w:r w:rsidRPr="001C66D7">
        <w:rPr>
          <w:b/>
          <w:szCs w:val="28"/>
        </w:rPr>
        <w:t>3.7. Информация о внесенных ответственным исполнителем муниципальной программы, соисполнителями муниципальной программы и (или) участниками муниципальной программы, являющимися главными распорядителями бюджетных средств, изменениях в муниципальную программу (подпрограмму, иную программу, входящие в состав муниципальной программы:</w:t>
      </w:r>
    </w:p>
    <w:p w:rsidR="000A57EE" w:rsidRDefault="000A57EE" w:rsidP="001C66D7">
      <w:pPr>
        <w:spacing w:line="276" w:lineRule="auto"/>
        <w:ind w:firstLine="709"/>
        <w:rPr>
          <w:szCs w:val="28"/>
        </w:rPr>
      </w:pPr>
      <w:r w:rsidRPr="00B04C8D">
        <w:rPr>
          <w:szCs w:val="28"/>
        </w:rPr>
        <w:t>На протяжении отчетного периода проводился мониторинг реализации муниципальной программы, результатом которого были внесенные в муниципальную программу изменения, связанные в первую очередь с уточнением сумм финансирования программы.</w:t>
      </w:r>
    </w:p>
    <w:p w:rsidR="007F4975" w:rsidRPr="00B04C8D" w:rsidRDefault="007F4975" w:rsidP="001C66D7">
      <w:pPr>
        <w:spacing w:line="276" w:lineRule="auto"/>
        <w:ind w:firstLine="709"/>
        <w:rPr>
          <w:szCs w:val="28"/>
        </w:rPr>
      </w:pPr>
    </w:p>
    <w:p w:rsidR="000A57EE" w:rsidRDefault="000A57EE" w:rsidP="001C66D7">
      <w:pPr>
        <w:spacing w:line="276" w:lineRule="auto"/>
        <w:ind w:firstLine="709"/>
        <w:rPr>
          <w:b/>
          <w:szCs w:val="28"/>
        </w:rPr>
      </w:pPr>
      <w:r w:rsidRPr="001C66D7">
        <w:rPr>
          <w:b/>
          <w:szCs w:val="28"/>
        </w:rPr>
        <w:t xml:space="preserve"> 3.8. Запланированные, но не достигнутые результаты с указанием нереализованных или реализованных не в полной мере мероприятий:</w:t>
      </w:r>
    </w:p>
    <w:p w:rsidR="001C66D7" w:rsidRDefault="001C66D7" w:rsidP="001C66D7">
      <w:pPr>
        <w:spacing w:line="276" w:lineRule="auto"/>
        <w:ind w:firstLine="709"/>
        <w:jc w:val="center"/>
        <w:rPr>
          <w:szCs w:val="28"/>
        </w:rPr>
      </w:pPr>
      <w:r w:rsidRPr="001C66D7">
        <w:rPr>
          <w:szCs w:val="28"/>
        </w:rPr>
        <w:lastRenderedPageBreak/>
        <w:t>Отсутствуют.</w:t>
      </w:r>
    </w:p>
    <w:p w:rsidR="007F4975" w:rsidRPr="001C66D7" w:rsidRDefault="007F4975" w:rsidP="001C66D7">
      <w:pPr>
        <w:spacing w:line="276" w:lineRule="auto"/>
        <w:ind w:firstLine="709"/>
        <w:jc w:val="center"/>
        <w:rPr>
          <w:szCs w:val="28"/>
        </w:rPr>
      </w:pPr>
    </w:p>
    <w:p w:rsidR="000A57EE" w:rsidRPr="001C66D7" w:rsidRDefault="000A57EE" w:rsidP="001C66D7">
      <w:pPr>
        <w:spacing w:line="276" w:lineRule="auto"/>
        <w:rPr>
          <w:b/>
          <w:szCs w:val="28"/>
        </w:rPr>
      </w:pPr>
      <w:r w:rsidRPr="001C66D7">
        <w:rPr>
          <w:b/>
          <w:szCs w:val="28"/>
        </w:rPr>
        <w:t xml:space="preserve">         3.9.Результаты реализации мер государственного</w:t>
      </w:r>
    </w:p>
    <w:p w:rsidR="000A57EE" w:rsidRPr="001C66D7" w:rsidRDefault="000A57EE" w:rsidP="001C66D7">
      <w:pPr>
        <w:spacing w:line="276" w:lineRule="auto"/>
        <w:ind w:firstLine="709"/>
        <w:rPr>
          <w:b/>
          <w:szCs w:val="28"/>
        </w:rPr>
      </w:pPr>
      <w:r w:rsidRPr="001C66D7">
        <w:rPr>
          <w:b/>
          <w:szCs w:val="28"/>
        </w:rPr>
        <w:t>и правового регулирования:</w:t>
      </w:r>
    </w:p>
    <w:p w:rsidR="000A57EE" w:rsidRPr="00B04C8D" w:rsidRDefault="000A57EE" w:rsidP="001C66D7">
      <w:pPr>
        <w:spacing w:line="276" w:lineRule="auto"/>
        <w:ind w:firstLine="709"/>
        <w:rPr>
          <w:szCs w:val="28"/>
        </w:rPr>
      </w:pPr>
      <w:r w:rsidRPr="00B04C8D">
        <w:rPr>
          <w:szCs w:val="28"/>
        </w:rPr>
        <w:t>Правовое регулирование в сфере благоустройства территорий осуществляется на основании Федерального закона от 06.10.2003 №131 «Об общих принципах организации местного самоуправления в Российской Федерации».</w:t>
      </w:r>
    </w:p>
    <w:p w:rsidR="000A57EE" w:rsidRDefault="000A57EE" w:rsidP="001C66D7">
      <w:pPr>
        <w:spacing w:line="276" w:lineRule="auto"/>
        <w:ind w:firstLine="709"/>
        <w:rPr>
          <w:bCs/>
          <w:szCs w:val="28"/>
          <w:lang w:eastAsia="en-US"/>
        </w:rPr>
      </w:pPr>
      <w:r w:rsidRPr="00B04C8D">
        <w:rPr>
          <w:szCs w:val="28"/>
        </w:rPr>
        <w:t>Управление реализацией муниципальной программы и контроль за ходом ее выполнения осуществляются в соответствии с Порядком принятия решений о разработке, формирования и реализации муниципальных прог</w:t>
      </w:r>
      <w:r>
        <w:rPr>
          <w:szCs w:val="28"/>
        </w:rPr>
        <w:t>рамм с</w:t>
      </w:r>
      <w:r w:rsidR="00015E3C">
        <w:rPr>
          <w:szCs w:val="28"/>
        </w:rPr>
        <w:t>ельского поселения Кротовка</w:t>
      </w:r>
      <w:r w:rsidRPr="00B04C8D">
        <w:rPr>
          <w:szCs w:val="28"/>
        </w:rPr>
        <w:t>, утверждённым постановлением Г</w:t>
      </w:r>
      <w:r>
        <w:rPr>
          <w:szCs w:val="28"/>
        </w:rPr>
        <w:t>лавы с</w:t>
      </w:r>
      <w:r w:rsidR="00015E3C">
        <w:rPr>
          <w:szCs w:val="28"/>
        </w:rPr>
        <w:t>ельского поселения Кротовка</w:t>
      </w:r>
      <w:r w:rsidRPr="00B04C8D">
        <w:rPr>
          <w:szCs w:val="28"/>
        </w:rPr>
        <w:t xml:space="preserve"> муниципального района Кинель-Черкасский Самарской области </w:t>
      </w:r>
      <w:r>
        <w:rPr>
          <w:bCs/>
          <w:szCs w:val="28"/>
          <w:lang w:eastAsia="en-US"/>
        </w:rPr>
        <w:t xml:space="preserve">от </w:t>
      </w:r>
      <w:r w:rsidR="00015E3C">
        <w:rPr>
          <w:bCs/>
          <w:szCs w:val="28"/>
          <w:lang w:eastAsia="en-US"/>
        </w:rPr>
        <w:t>15.11.2013 №127/1</w:t>
      </w:r>
      <w:r>
        <w:rPr>
          <w:bCs/>
          <w:szCs w:val="28"/>
          <w:lang w:eastAsia="en-US"/>
        </w:rPr>
        <w:t>.</w:t>
      </w:r>
    </w:p>
    <w:p w:rsidR="003B0AD1" w:rsidRDefault="000A57EE" w:rsidP="001C66D7">
      <w:pPr>
        <w:spacing w:line="276" w:lineRule="auto"/>
        <w:rPr>
          <w:b/>
          <w:szCs w:val="28"/>
        </w:rPr>
      </w:pPr>
      <w:r w:rsidRPr="001C66D7">
        <w:rPr>
          <w:b/>
          <w:szCs w:val="28"/>
        </w:rPr>
        <w:t xml:space="preserve">       </w:t>
      </w:r>
    </w:p>
    <w:p w:rsidR="000A57EE" w:rsidRPr="001C66D7" w:rsidRDefault="000A57EE" w:rsidP="001C66D7">
      <w:pPr>
        <w:spacing w:line="276" w:lineRule="auto"/>
        <w:rPr>
          <w:b/>
          <w:szCs w:val="28"/>
        </w:rPr>
      </w:pPr>
      <w:r w:rsidRPr="001C66D7">
        <w:rPr>
          <w:b/>
          <w:szCs w:val="28"/>
        </w:rPr>
        <w:t>3.10. Результаты комплексной оценки эффективности реализации муниципальной программы</w:t>
      </w:r>
    </w:p>
    <w:p w:rsidR="00BB72D0" w:rsidRDefault="00BB72D0" w:rsidP="001C66D7">
      <w:pPr>
        <w:spacing w:line="276" w:lineRule="auto"/>
        <w:ind w:firstLine="709"/>
        <w:rPr>
          <w:szCs w:val="28"/>
        </w:rPr>
      </w:pPr>
      <w:r>
        <w:rPr>
          <w:szCs w:val="28"/>
        </w:rPr>
        <w:t xml:space="preserve">Показатель эффективности реализации </w:t>
      </w:r>
      <w:r>
        <w:t>муниципальной</w:t>
      </w:r>
      <w:r>
        <w:rPr>
          <w:szCs w:val="28"/>
        </w:rPr>
        <w:t xml:space="preserve"> программы за</w:t>
      </w:r>
    </w:p>
    <w:p w:rsidR="00BB72D0" w:rsidRDefault="00BB72D0" w:rsidP="001C66D7">
      <w:pPr>
        <w:autoSpaceDE w:val="0"/>
        <w:autoSpaceDN w:val="0"/>
        <w:adjustRightInd w:val="0"/>
        <w:spacing w:line="276" w:lineRule="auto"/>
        <w:outlineLvl w:val="0"/>
        <w:rPr>
          <w:szCs w:val="28"/>
        </w:rPr>
      </w:pPr>
      <w:r>
        <w:rPr>
          <w:szCs w:val="28"/>
        </w:rPr>
        <w:t>отчетный год рассчитывается по формуле:</w:t>
      </w:r>
    </w:p>
    <w:p w:rsidR="00BB72D0" w:rsidRDefault="00BB72D0" w:rsidP="001C66D7">
      <w:pPr>
        <w:autoSpaceDE w:val="0"/>
        <w:autoSpaceDN w:val="0"/>
        <w:adjustRightInd w:val="0"/>
        <w:spacing w:line="276" w:lineRule="auto"/>
        <w:ind w:firstLine="709"/>
        <w:jc w:val="center"/>
        <w:outlineLvl w:val="0"/>
        <w:rPr>
          <w:sz w:val="24"/>
          <w:szCs w:val="24"/>
        </w:rPr>
      </w:pPr>
      <w:r>
        <w:rPr>
          <w:position w:val="-56"/>
          <w:sz w:val="24"/>
          <w:szCs w:val="24"/>
        </w:rPr>
        <w:object w:dxaOrig="2400" w:dyaOrig="13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0pt;height:65.25pt" o:ole="">
            <v:imagedata r:id="rId6" o:title=""/>
          </v:shape>
          <o:OLEObject Type="Embed" ProgID="Equation.3" ShapeID="_x0000_i1025" DrawAspect="Content" ObjectID="_1848484844" r:id="rId7"/>
        </w:object>
      </w:r>
      <w:r>
        <w:rPr>
          <w:sz w:val="24"/>
          <w:szCs w:val="24"/>
        </w:rPr>
        <w:t>,</w:t>
      </w:r>
    </w:p>
    <w:p w:rsidR="007F4975" w:rsidRDefault="000D6088" w:rsidP="001C66D7">
      <w:pPr>
        <w:autoSpaceDE w:val="0"/>
        <w:autoSpaceDN w:val="0"/>
        <w:adjustRightInd w:val="0"/>
        <w:spacing w:line="276" w:lineRule="auto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</w:t>
      </w:r>
      <w:r w:rsidR="003B0AD1">
        <w:rPr>
          <w:sz w:val="24"/>
          <w:szCs w:val="24"/>
        </w:rPr>
        <w:t xml:space="preserve">                                                                            </w:t>
      </w:r>
    </w:p>
    <w:p w:rsidR="000D6088" w:rsidRDefault="007F4975" w:rsidP="001C66D7">
      <w:pPr>
        <w:autoSpaceDE w:val="0"/>
        <w:autoSpaceDN w:val="0"/>
        <w:adjustRightInd w:val="0"/>
        <w:spacing w:line="276" w:lineRule="auto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</w:t>
      </w:r>
      <w:r w:rsidR="00926DE2">
        <w:rPr>
          <w:sz w:val="24"/>
          <w:szCs w:val="24"/>
        </w:rPr>
        <w:t xml:space="preserve">                        </w:t>
      </w:r>
      <w:r w:rsidR="00926DE2" w:rsidRPr="00926DE2">
        <w:rPr>
          <w:sz w:val="24"/>
          <w:szCs w:val="24"/>
          <w:u w:val="single"/>
        </w:rPr>
        <w:t>100/100+97,7/97,7+4/4</w:t>
      </w:r>
    </w:p>
    <w:p w:rsidR="00BB72D0" w:rsidRDefault="00BB72D0" w:rsidP="001C66D7">
      <w:pPr>
        <w:autoSpaceDE w:val="0"/>
        <w:autoSpaceDN w:val="0"/>
        <w:adjustRightInd w:val="0"/>
        <w:spacing w:line="276" w:lineRule="auto"/>
        <w:ind w:firstLine="709"/>
        <w:jc w:val="center"/>
        <w:outlineLvl w:val="0"/>
        <w:rPr>
          <w:sz w:val="24"/>
          <w:szCs w:val="24"/>
        </w:rPr>
      </w:pPr>
      <w:r>
        <w:rPr>
          <w:sz w:val="24"/>
          <w:szCs w:val="24"/>
          <w:lang w:val="en-US"/>
        </w:rPr>
        <w:t>R</w:t>
      </w:r>
      <w:r>
        <w:rPr>
          <w:sz w:val="24"/>
          <w:szCs w:val="24"/>
        </w:rPr>
        <w:t xml:space="preserve">= </w:t>
      </w:r>
      <w:r w:rsidR="000D6088">
        <w:rPr>
          <w:sz w:val="24"/>
          <w:szCs w:val="24"/>
        </w:rPr>
        <w:t xml:space="preserve">   </w:t>
      </w:r>
      <w:r>
        <w:rPr>
          <w:sz w:val="24"/>
          <w:szCs w:val="24"/>
          <w:u w:val="single"/>
        </w:rPr>
        <w:t>__</w:t>
      </w:r>
      <w:r w:rsidR="000D6088">
        <w:rPr>
          <w:sz w:val="24"/>
          <w:szCs w:val="24"/>
          <w:u w:val="single"/>
        </w:rPr>
        <w:t xml:space="preserve">         </w:t>
      </w:r>
      <w:r w:rsidR="003B0BA8">
        <w:rPr>
          <w:sz w:val="24"/>
          <w:szCs w:val="24"/>
          <w:u w:val="single"/>
        </w:rPr>
        <w:t>3</w:t>
      </w:r>
      <w:r w:rsidR="000D6088">
        <w:rPr>
          <w:sz w:val="24"/>
          <w:szCs w:val="24"/>
          <w:u w:val="single"/>
        </w:rPr>
        <w:t xml:space="preserve">             </w:t>
      </w:r>
      <w:r w:rsidR="000D6088">
        <w:rPr>
          <w:sz w:val="24"/>
          <w:szCs w:val="24"/>
        </w:rPr>
        <w:t>х 100%=</w:t>
      </w:r>
      <w:r w:rsidR="00183ACE">
        <w:rPr>
          <w:sz w:val="24"/>
          <w:szCs w:val="24"/>
        </w:rPr>
        <w:t xml:space="preserve"> 100,0</w:t>
      </w:r>
      <w:r>
        <w:rPr>
          <w:sz w:val="24"/>
          <w:szCs w:val="24"/>
        </w:rPr>
        <w:t>%</w:t>
      </w:r>
    </w:p>
    <w:p w:rsidR="00BB72D0" w:rsidRDefault="00BB72D0" w:rsidP="001C66D7">
      <w:pPr>
        <w:spacing w:line="276" w:lineRule="auto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                                                            </w:t>
      </w:r>
      <w:r w:rsidR="007E5FA4">
        <w:rPr>
          <w:sz w:val="24"/>
          <w:szCs w:val="24"/>
        </w:rPr>
        <w:t xml:space="preserve">      </w:t>
      </w:r>
      <w:r w:rsidR="007F4975">
        <w:rPr>
          <w:sz w:val="24"/>
          <w:szCs w:val="24"/>
        </w:rPr>
        <w:t xml:space="preserve">     </w:t>
      </w:r>
      <w:r w:rsidR="00183ACE">
        <w:rPr>
          <w:sz w:val="24"/>
          <w:szCs w:val="24"/>
          <w:u w:val="single"/>
        </w:rPr>
        <w:t>5 893,8</w:t>
      </w:r>
    </w:p>
    <w:p w:rsidR="00BB72D0" w:rsidRDefault="00BB72D0" w:rsidP="001C66D7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</w:t>
      </w:r>
      <w:r w:rsidR="000D6088">
        <w:rPr>
          <w:sz w:val="24"/>
          <w:szCs w:val="24"/>
        </w:rPr>
        <w:t xml:space="preserve">                     </w:t>
      </w:r>
      <w:r w:rsidR="007E5FA4">
        <w:rPr>
          <w:sz w:val="24"/>
          <w:szCs w:val="24"/>
        </w:rPr>
        <w:t xml:space="preserve">      </w:t>
      </w:r>
      <w:r w:rsidR="007F4975">
        <w:rPr>
          <w:sz w:val="24"/>
          <w:szCs w:val="24"/>
        </w:rPr>
        <w:t xml:space="preserve">     </w:t>
      </w:r>
      <w:r w:rsidR="00183ACE">
        <w:rPr>
          <w:sz w:val="24"/>
          <w:szCs w:val="24"/>
        </w:rPr>
        <w:t>5 893,8</w:t>
      </w:r>
    </w:p>
    <w:p w:rsidR="00BB72D0" w:rsidRDefault="00BB72D0" w:rsidP="001C66D7">
      <w:pPr>
        <w:spacing w:line="276" w:lineRule="auto"/>
        <w:rPr>
          <w:szCs w:val="28"/>
        </w:rPr>
      </w:pPr>
      <w:r>
        <w:rPr>
          <w:szCs w:val="28"/>
        </w:rPr>
        <w:t xml:space="preserve">где </w:t>
      </w:r>
      <w:r>
        <w:rPr>
          <w:szCs w:val="28"/>
          <w:lang w:val="en-US"/>
        </w:rPr>
        <w:t>N</w:t>
      </w:r>
      <w:r w:rsidRPr="003D1770">
        <w:rPr>
          <w:szCs w:val="28"/>
        </w:rPr>
        <w:t xml:space="preserve"> </w:t>
      </w:r>
      <w:r>
        <w:rPr>
          <w:szCs w:val="28"/>
        </w:rPr>
        <w:t xml:space="preserve">– количество показателей (индикаторов) </w:t>
      </w:r>
      <w:r>
        <w:t>муниципальной</w:t>
      </w:r>
      <w:r>
        <w:rPr>
          <w:szCs w:val="28"/>
        </w:rPr>
        <w:t xml:space="preserve"> программы; </w:t>
      </w:r>
    </w:p>
    <w:p w:rsidR="00BB72D0" w:rsidRDefault="00BB72D0" w:rsidP="001C66D7">
      <w:pPr>
        <w:spacing w:line="276" w:lineRule="auto"/>
        <w:ind w:firstLine="709"/>
        <w:rPr>
          <w:szCs w:val="28"/>
        </w:rPr>
      </w:pPr>
      <w:r>
        <w:rPr>
          <w:position w:val="-10"/>
        </w:rPr>
        <w:object w:dxaOrig="600" w:dyaOrig="360">
          <v:shape id="_x0000_i1026" type="#_x0000_t75" style="width:30pt;height:18pt" o:ole="">
            <v:imagedata r:id="rId8" o:title=""/>
          </v:shape>
          <o:OLEObject Type="Embed" ProgID="Equation.3" ShapeID="_x0000_i1026" DrawAspect="Content" ObjectID="_1848484845" r:id="rId9"/>
        </w:object>
      </w:r>
      <w:r>
        <w:rPr>
          <w:szCs w:val="28"/>
        </w:rPr>
        <w:t xml:space="preserve">– плановое значение </w:t>
      </w:r>
      <w:r>
        <w:rPr>
          <w:szCs w:val="28"/>
          <w:lang w:val="en-US"/>
        </w:rPr>
        <w:t>n</w:t>
      </w:r>
      <w:r>
        <w:rPr>
          <w:szCs w:val="28"/>
        </w:rPr>
        <w:t>-го показателя (индикатора);</w:t>
      </w:r>
    </w:p>
    <w:p w:rsidR="00BB72D0" w:rsidRDefault="00BB72D0" w:rsidP="001C66D7">
      <w:pPr>
        <w:spacing w:line="276" w:lineRule="auto"/>
        <w:ind w:firstLine="709"/>
        <w:rPr>
          <w:szCs w:val="28"/>
        </w:rPr>
      </w:pPr>
      <w:r>
        <w:rPr>
          <w:position w:val="-10"/>
        </w:rPr>
        <w:object w:dxaOrig="600" w:dyaOrig="360">
          <v:shape id="_x0000_i1027" type="#_x0000_t75" style="width:30pt;height:18pt" o:ole="">
            <v:imagedata r:id="rId10" o:title=""/>
          </v:shape>
          <o:OLEObject Type="Embed" ProgID="Equation.3" ShapeID="_x0000_i1027" DrawAspect="Content" ObjectID="_1848484846" r:id="rId11"/>
        </w:object>
      </w:r>
      <w:r>
        <w:rPr>
          <w:szCs w:val="28"/>
        </w:rPr>
        <w:t xml:space="preserve">– значение </w:t>
      </w:r>
      <w:r>
        <w:rPr>
          <w:szCs w:val="28"/>
          <w:lang w:val="en-US"/>
        </w:rPr>
        <w:t>n</w:t>
      </w:r>
      <w:r>
        <w:rPr>
          <w:szCs w:val="28"/>
        </w:rPr>
        <w:t>-го показателя (индикатора) на конец отчетного года;</w:t>
      </w:r>
    </w:p>
    <w:p w:rsidR="00BB72D0" w:rsidRDefault="00BB72D0" w:rsidP="001C66D7">
      <w:pPr>
        <w:spacing w:line="276" w:lineRule="auto"/>
        <w:ind w:firstLine="709"/>
        <w:rPr>
          <w:szCs w:val="28"/>
        </w:rPr>
      </w:pPr>
      <w:r>
        <w:rPr>
          <w:position w:val="-4"/>
        </w:rPr>
        <w:object w:dxaOrig="555" w:dyaOrig="300">
          <v:shape id="_x0000_i1028" type="#_x0000_t75" style="width:27.75pt;height:15pt" o:ole="">
            <v:imagedata r:id="rId12" o:title=""/>
          </v:shape>
          <o:OLEObject Type="Embed" ProgID="Equation.3" ShapeID="_x0000_i1028" DrawAspect="Content" ObjectID="_1848484847" r:id="rId13"/>
        </w:object>
      </w:r>
      <w:r>
        <w:rPr>
          <w:szCs w:val="28"/>
        </w:rPr>
        <w:t xml:space="preserve">– плановая сумма средств на финансирование </w:t>
      </w:r>
      <w:r>
        <w:t>муниципальной</w:t>
      </w:r>
      <w:r>
        <w:rPr>
          <w:szCs w:val="28"/>
        </w:rPr>
        <w:t xml:space="preserve"> программы</w:t>
      </w:r>
      <w:r>
        <w:rPr>
          <w:color w:val="000000"/>
          <w:szCs w:val="28"/>
        </w:rPr>
        <w:t xml:space="preserve">, </w:t>
      </w:r>
      <w:r>
        <w:rPr>
          <w:szCs w:val="28"/>
        </w:rPr>
        <w:t>предусмотренная на реализацию программных мероприятий в отчетном году;</w:t>
      </w:r>
    </w:p>
    <w:p w:rsidR="00BB72D0" w:rsidRDefault="00BB72D0" w:rsidP="001C66D7">
      <w:pPr>
        <w:spacing w:line="276" w:lineRule="auto"/>
        <w:ind w:firstLine="709"/>
        <w:rPr>
          <w:szCs w:val="28"/>
        </w:rPr>
      </w:pPr>
      <w:r>
        <w:rPr>
          <w:position w:val="-4"/>
        </w:rPr>
        <w:object w:dxaOrig="540" w:dyaOrig="300">
          <v:shape id="_x0000_i1029" type="#_x0000_t75" style="width:27pt;height:15pt" o:ole="">
            <v:imagedata r:id="rId14" o:title=""/>
          </v:shape>
          <o:OLEObject Type="Embed" ProgID="Equation.3" ShapeID="_x0000_i1029" DrawAspect="Content" ObjectID="_1848484848" r:id="rId15"/>
        </w:object>
      </w:r>
      <w:r>
        <w:rPr>
          <w:szCs w:val="28"/>
        </w:rPr>
        <w:t xml:space="preserve">– сумма фактически произведенных расходов на реализацию мероприятий </w:t>
      </w:r>
      <w:r>
        <w:t>муниципальной</w:t>
      </w:r>
      <w:r>
        <w:rPr>
          <w:szCs w:val="28"/>
        </w:rPr>
        <w:t xml:space="preserve"> программы</w:t>
      </w:r>
      <w:r w:rsidR="00CD350F">
        <w:rPr>
          <w:szCs w:val="28"/>
        </w:rPr>
        <w:t xml:space="preserve"> </w:t>
      </w:r>
      <w:r>
        <w:rPr>
          <w:szCs w:val="28"/>
        </w:rPr>
        <w:t>на конец отчетного года.</w:t>
      </w:r>
    </w:p>
    <w:p w:rsidR="00BB72D0" w:rsidRDefault="00BB72D0" w:rsidP="001C66D7">
      <w:pPr>
        <w:spacing w:line="276" w:lineRule="auto"/>
        <w:ind w:firstLine="708"/>
        <w:rPr>
          <w:szCs w:val="28"/>
        </w:rPr>
      </w:pPr>
      <w:r>
        <w:rPr>
          <w:szCs w:val="28"/>
        </w:rPr>
        <w:t xml:space="preserve">Согласно критериям комплексной оценки эффективности реализации </w:t>
      </w:r>
      <w:r>
        <w:t xml:space="preserve">муниципальной </w:t>
      </w:r>
      <w:r>
        <w:rPr>
          <w:szCs w:val="28"/>
        </w:rPr>
        <w:t xml:space="preserve">программы, утвержденным </w:t>
      </w:r>
      <w:r>
        <w:rPr>
          <w:bCs/>
          <w:szCs w:val="28"/>
        </w:rPr>
        <w:t xml:space="preserve">с Порядком принятия решений о разработке, формирования и реализации муниципальных программ сельского поселения </w:t>
      </w:r>
      <w:r w:rsidR="00CD350F">
        <w:rPr>
          <w:bCs/>
          <w:szCs w:val="28"/>
        </w:rPr>
        <w:t>Кротовка</w:t>
      </w:r>
      <w:r>
        <w:rPr>
          <w:bCs/>
          <w:szCs w:val="28"/>
        </w:rPr>
        <w:t xml:space="preserve">, утверждённым постановлением </w:t>
      </w:r>
      <w:r>
        <w:rPr>
          <w:bCs/>
          <w:szCs w:val="28"/>
          <w:lang w:eastAsia="en-US"/>
        </w:rPr>
        <w:t xml:space="preserve">Главы сельского поселения </w:t>
      </w:r>
      <w:r w:rsidR="007E5FA4">
        <w:rPr>
          <w:bCs/>
          <w:szCs w:val="28"/>
          <w:lang w:eastAsia="en-US"/>
        </w:rPr>
        <w:lastRenderedPageBreak/>
        <w:t>Кротовка</w:t>
      </w:r>
      <w:r>
        <w:rPr>
          <w:bCs/>
          <w:szCs w:val="28"/>
          <w:lang w:eastAsia="en-US"/>
        </w:rPr>
        <w:t xml:space="preserve"> муниципального района Кинель-Черкасский Самарской области от </w:t>
      </w:r>
      <w:r w:rsidR="007E5FA4">
        <w:rPr>
          <w:bCs/>
          <w:szCs w:val="28"/>
          <w:lang w:eastAsia="en-US"/>
        </w:rPr>
        <w:t>15.11.2013</w:t>
      </w:r>
      <w:r>
        <w:rPr>
          <w:bCs/>
          <w:szCs w:val="28"/>
          <w:lang w:eastAsia="en-US"/>
        </w:rPr>
        <w:t xml:space="preserve"> №</w:t>
      </w:r>
      <w:r w:rsidR="007E5FA4">
        <w:rPr>
          <w:bCs/>
          <w:szCs w:val="28"/>
          <w:lang w:eastAsia="en-US"/>
        </w:rPr>
        <w:t>127/1</w:t>
      </w:r>
      <w:r>
        <w:rPr>
          <w:bCs/>
          <w:szCs w:val="28"/>
          <w:lang w:eastAsia="en-US"/>
        </w:rPr>
        <w:t xml:space="preserve">, </w:t>
      </w:r>
      <w:r>
        <w:rPr>
          <w:szCs w:val="28"/>
        </w:rPr>
        <w:t xml:space="preserve">эффективность реализации </w:t>
      </w:r>
      <w:r>
        <w:t xml:space="preserve">муниципальной </w:t>
      </w:r>
      <w:r>
        <w:rPr>
          <w:szCs w:val="28"/>
        </w:rPr>
        <w:t>программы признается высокой:</w:t>
      </w:r>
    </w:p>
    <w:p w:rsidR="00BB72D0" w:rsidRDefault="00EC664D" w:rsidP="001C66D7">
      <w:pPr>
        <w:spacing w:line="276" w:lineRule="auto"/>
        <w:ind w:firstLine="709"/>
        <w:rPr>
          <w:szCs w:val="28"/>
        </w:rPr>
      </w:pPr>
      <w:r>
        <w:rPr>
          <w:szCs w:val="28"/>
        </w:rPr>
        <w:t xml:space="preserve">при значении показателя эффективности реализации </w:t>
      </w:r>
      <w:r>
        <w:t xml:space="preserve">муниципальной </w:t>
      </w:r>
      <w:r>
        <w:rPr>
          <w:szCs w:val="28"/>
        </w:rPr>
        <w:t xml:space="preserve">программы более или равном 80 процентов или менее или равном 100 процентов и степени выполнения мероприятий </w:t>
      </w:r>
      <w:r>
        <w:t>муниципальной</w:t>
      </w:r>
      <w:r>
        <w:rPr>
          <w:szCs w:val="28"/>
        </w:rPr>
        <w:t xml:space="preserve"> программы равной 100 процентов</w:t>
      </w:r>
      <w:r w:rsidR="00BB72D0">
        <w:rPr>
          <w:szCs w:val="28"/>
        </w:rPr>
        <w:t>.</w:t>
      </w:r>
    </w:p>
    <w:p w:rsidR="003B0AD1" w:rsidRDefault="00BB72D0" w:rsidP="001C66D7">
      <w:pPr>
        <w:spacing w:line="276" w:lineRule="auto"/>
        <w:ind w:firstLine="709"/>
        <w:rPr>
          <w:szCs w:val="28"/>
        </w:rPr>
      </w:pPr>
      <w:r>
        <w:rPr>
          <w:szCs w:val="28"/>
        </w:rPr>
        <w:t xml:space="preserve">С учетом достижения эффективности реализации </w:t>
      </w:r>
      <w:r>
        <w:t>муниципальной</w:t>
      </w:r>
      <w:r w:rsidR="000D6088">
        <w:rPr>
          <w:szCs w:val="28"/>
        </w:rPr>
        <w:t xml:space="preserve"> программы </w:t>
      </w:r>
      <w:r w:rsidR="00443784">
        <w:rPr>
          <w:szCs w:val="28"/>
        </w:rPr>
        <w:t xml:space="preserve">– </w:t>
      </w:r>
      <w:r w:rsidR="00183ACE">
        <w:rPr>
          <w:szCs w:val="28"/>
        </w:rPr>
        <w:t>100</w:t>
      </w:r>
      <w:r w:rsidR="00673958">
        <w:rPr>
          <w:szCs w:val="28"/>
        </w:rPr>
        <w:t xml:space="preserve"> </w:t>
      </w:r>
      <w:r>
        <w:rPr>
          <w:szCs w:val="28"/>
        </w:rPr>
        <w:t xml:space="preserve">% и степени выполнения мероприятий муниципальной программы </w:t>
      </w:r>
      <w:r w:rsidR="00443784">
        <w:rPr>
          <w:szCs w:val="28"/>
        </w:rPr>
        <w:t xml:space="preserve">– </w:t>
      </w:r>
      <w:r>
        <w:rPr>
          <w:szCs w:val="28"/>
        </w:rPr>
        <w:t xml:space="preserve">100% признать эффективность реализации </w:t>
      </w:r>
      <w:r>
        <w:t>муниципальной</w:t>
      </w:r>
      <w:r>
        <w:rPr>
          <w:szCs w:val="28"/>
        </w:rPr>
        <w:t xml:space="preserve"> программы высокой.</w:t>
      </w:r>
    </w:p>
    <w:p w:rsidR="00BB72D0" w:rsidRDefault="00BB72D0" w:rsidP="001C66D7">
      <w:pPr>
        <w:spacing w:line="276" w:lineRule="auto"/>
        <w:ind w:firstLine="709"/>
        <w:rPr>
          <w:szCs w:val="28"/>
        </w:rPr>
      </w:pPr>
      <w:r>
        <w:rPr>
          <w:szCs w:val="28"/>
        </w:rPr>
        <w:t xml:space="preserve"> </w:t>
      </w:r>
    </w:p>
    <w:p w:rsidR="00015E3C" w:rsidRPr="001C66D7" w:rsidRDefault="00015E3C" w:rsidP="001C66D7">
      <w:pPr>
        <w:spacing w:line="276" w:lineRule="auto"/>
        <w:ind w:firstLine="709"/>
        <w:rPr>
          <w:b/>
          <w:szCs w:val="28"/>
        </w:rPr>
      </w:pPr>
      <w:r w:rsidRPr="001C66D7">
        <w:rPr>
          <w:b/>
          <w:szCs w:val="28"/>
        </w:rPr>
        <w:t>3.11. Предложения о дальнейшей реализации муниципальной программы (подпрограммы, иной программы, входящих в состав муниципальной программы):</w:t>
      </w:r>
    </w:p>
    <w:p w:rsidR="00BB72D0" w:rsidRDefault="00BB72D0" w:rsidP="001C66D7">
      <w:pPr>
        <w:spacing w:line="276" w:lineRule="auto"/>
        <w:ind w:firstLine="708"/>
        <w:rPr>
          <w:szCs w:val="28"/>
        </w:rPr>
      </w:pPr>
      <w:r>
        <w:rPr>
          <w:szCs w:val="28"/>
        </w:rPr>
        <w:t xml:space="preserve">В целях </w:t>
      </w:r>
      <w:r w:rsidR="000D6088">
        <w:rPr>
          <w:szCs w:val="28"/>
        </w:rPr>
        <w:t>выполнения</w:t>
      </w:r>
      <w:r w:rsidR="000D6088" w:rsidRPr="00A56726">
        <w:rPr>
          <w:szCs w:val="28"/>
        </w:rPr>
        <w:t xml:space="preserve"> мероприятий комплексного благоустройст</w:t>
      </w:r>
      <w:r w:rsidR="000D6088">
        <w:rPr>
          <w:szCs w:val="28"/>
        </w:rPr>
        <w:t xml:space="preserve">ва сельского поселения и создания </w:t>
      </w:r>
      <w:r w:rsidR="000D6088" w:rsidRPr="00A56726">
        <w:rPr>
          <w:szCs w:val="28"/>
        </w:rPr>
        <w:t>лучших социально-бытовых условий проживания населения</w:t>
      </w:r>
      <w:r w:rsidR="000D6088">
        <w:rPr>
          <w:szCs w:val="28"/>
        </w:rPr>
        <w:t xml:space="preserve"> продолжить реализацию </w:t>
      </w:r>
      <w:r w:rsidR="005A7AF3">
        <w:rPr>
          <w:szCs w:val="28"/>
        </w:rPr>
        <w:t xml:space="preserve">мероприятий в рамках </w:t>
      </w:r>
      <w:r w:rsidR="000D6088">
        <w:rPr>
          <w:szCs w:val="28"/>
        </w:rPr>
        <w:t xml:space="preserve">муниципальной программы </w:t>
      </w:r>
      <w:r w:rsidR="007E5FA4" w:rsidRPr="00261CAE">
        <w:rPr>
          <w:szCs w:val="28"/>
        </w:rPr>
        <w:t>«</w:t>
      </w:r>
      <w:r w:rsidR="007E5FA4" w:rsidRPr="005A6896">
        <w:rPr>
          <w:szCs w:val="28"/>
        </w:rPr>
        <w:t>Благоустройство сельского поселения Кротовка муниципального района Кинель-Черкасский Самарской области</w:t>
      </w:r>
      <w:r w:rsidR="007E5FA4">
        <w:rPr>
          <w:szCs w:val="28"/>
        </w:rPr>
        <w:t>»</w:t>
      </w:r>
      <w:r w:rsidR="007E5FA4" w:rsidRPr="005A6896">
        <w:rPr>
          <w:szCs w:val="28"/>
        </w:rPr>
        <w:t xml:space="preserve"> на 201</w:t>
      </w:r>
      <w:r w:rsidR="005A7AF3">
        <w:rPr>
          <w:szCs w:val="28"/>
        </w:rPr>
        <w:t>9</w:t>
      </w:r>
      <w:r w:rsidR="007E5FA4" w:rsidRPr="005A6896">
        <w:rPr>
          <w:szCs w:val="28"/>
        </w:rPr>
        <w:t>-20</w:t>
      </w:r>
      <w:r w:rsidR="00885434">
        <w:rPr>
          <w:szCs w:val="28"/>
        </w:rPr>
        <w:t>30</w:t>
      </w:r>
      <w:r w:rsidR="007E5FA4" w:rsidRPr="005A6896">
        <w:rPr>
          <w:szCs w:val="28"/>
        </w:rPr>
        <w:t xml:space="preserve"> годы</w:t>
      </w:r>
      <w:r>
        <w:rPr>
          <w:szCs w:val="28"/>
        </w:rPr>
        <w:t>.</w:t>
      </w:r>
    </w:p>
    <w:p w:rsidR="00951139" w:rsidRDefault="00951139" w:rsidP="001C66D7">
      <w:pPr>
        <w:spacing w:line="276" w:lineRule="auto"/>
        <w:rPr>
          <w:bCs/>
          <w:spacing w:val="-2"/>
          <w:szCs w:val="28"/>
        </w:rPr>
      </w:pPr>
    </w:p>
    <w:p w:rsidR="00BB72D0" w:rsidRDefault="00BB72D0" w:rsidP="001C66D7">
      <w:pPr>
        <w:spacing w:line="276" w:lineRule="auto"/>
        <w:rPr>
          <w:bCs/>
          <w:spacing w:val="-2"/>
          <w:szCs w:val="28"/>
        </w:rPr>
      </w:pPr>
      <w:r>
        <w:rPr>
          <w:bCs/>
          <w:spacing w:val="-2"/>
          <w:szCs w:val="28"/>
        </w:rPr>
        <w:t>Глава сельского поселения</w:t>
      </w:r>
      <w:r w:rsidR="007F4975">
        <w:rPr>
          <w:bCs/>
          <w:spacing w:val="-2"/>
          <w:szCs w:val="28"/>
        </w:rPr>
        <w:t xml:space="preserve"> Кротовка                                           А.Н.</w:t>
      </w:r>
      <w:r w:rsidR="00916E8A">
        <w:rPr>
          <w:bCs/>
          <w:spacing w:val="-2"/>
          <w:szCs w:val="28"/>
        </w:rPr>
        <w:t xml:space="preserve"> </w:t>
      </w:r>
      <w:r w:rsidR="007F4975">
        <w:rPr>
          <w:bCs/>
          <w:spacing w:val="-2"/>
          <w:szCs w:val="28"/>
        </w:rPr>
        <w:t>Данильцева</w:t>
      </w:r>
    </w:p>
    <w:p w:rsidR="00F33354" w:rsidRDefault="00BB72D0" w:rsidP="001C66D7">
      <w:pPr>
        <w:spacing w:line="276" w:lineRule="auto"/>
      </w:pPr>
      <w:r>
        <w:rPr>
          <w:bCs/>
          <w:spacing w:val="-2"/>
          <w:szCs w:val="28"/>
        </w:rPr>
        <w:t xml:space="preserve">                                                                           </w:t>
      </w:r>
      <w:r w:rsidR="007E5FA4">
        <w:rPr>
          <w:bCs/>
          <w:spacing w:val="-2"/>
          <w:szCs w:val="28"/>
        </w:rPr>
        <w:t xml:space="preserve">             </w:t>
      </w:r>
      <w:r>
        <w:rPr>
          <w:bCs/>
          <w:spacing w:val="-2"/>
          <w:szCs w:val="28"/>
        </w:rPr>
        <w:t xml:space="preserve">   </w:t>
      </w:r>
    </w:p>
    <w:sectPr w:rsidR="00F33354" w:rsidSect="000D6088">
      <w:headerReference w:type="default" r:id="rId16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1C99" w:rsidRDefault="00BF1C99" w:rsidP="00494154">
      <w:r>
        <w:separator/>
      </w:r>
    </w:p>
  </w:endnote>
  <w:endnote w:type="continuationSeparator" w:id="0">
    <w:p w:rsidR="00BF1C99" w:rsidRDefault="00BF1C99" w:rsidP="004941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1C99" w:rsidRDefault="00BF1C99" w:rsidP="00494154">
      <w:r>
        <w:separator/>
      </w:r>
    </w:p>
  </w:footnote>
  <w:footnote w:type="continuationSeparator" w:id="0">
    <w:p w:rsidR="00BF1C99" w:rsidRDefault="00BF1C99" w:rsidP="004941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60647759"/>
      <w:docPartObj>
        <w:docPartGallery w:val="Page Numbers (Top of Page)"/>
        <w:docPartUnique/>
      </w:docPartObj>
    </w:sdtPr>
    <w:sdtEndPr/>
    <w:sdtContent>
      <w:p w:rsidR="00494154" w:rsidRDefault="0049415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6376">
          <w:rPr>
            <w:noProof/>
          </w:rPr>
          <w:t>6</w:t>
        </w:r>
        <w:r>
          <w:fldChar w:fldCharType="end"/>
        </w:r>
      </w:p>
    </w:sdtContent>
  </w:sdt>
  <w:p w:rsidR="00494154" w:rsidRDefault="0049415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712"/>
    <w:rsid w:val="00011A54"/>
    <w:rsid w:val="00015E3C"/>
    <w:rsid w:val="00016DE3"/>
    <w:rsid w:val="00054BF2"/>
    <w:rsid w:val="0007054C"/>
    <w:rsid w:val="000A57EE"/>
    <w:rsid w:val="000D6088"/>
    <w:rsid w:val="00103359"/>
    <w:rsid w:val="00105DAA"/>
    <w:rsid w:val="00123DDB"/>
    <w:rsid w:val="00183ACE"/>
    <w:rsid w:val="001B6E06"/>
    <w:rsid w:val="001C66D7"/>
    <w:rsid w:val="001D2BA1"/>
    <w:rsid w:val="001D361C"/>
    <w:rsid w:val="001D7815"/>
    <w:rsid w:val="001E4ECA"/>
    <w:rsid w:val="00246912"/>
    <w:rsid w:val="0029067B"/>
    <w:rsid w:val="002975CD"/>
    <w:rsid w:val="002B4F63"/>
    <w:rsid w:val="003061D4"/>
    <w:rsid w:val="00310E60"/>
    <w:rsid w:val="00334ED9"/>
    <w:rsid w:val="00374201"/>
    <w:rsid w:val="00377346"/>
    <w:rsid w:val="00393712"/>
    <w:rsid w:val="003A6B9A"/>
    <w:rsid w:val="003B0AD1"/>
    <w:rsid w:val="003B0AD7"/>
    <w:rsid w:val="003B0BA8"/>
    <w:rsid w:val="003C1A9E"/>
    <w:rsid w:val="0043327C"/>
    <w:rsid w:val="00434137"/>
    <w:rsid w:val="00443784"/>
    <w:rsid w:val="00462570"/>
    <w:rsid w:val="0046357D"/>
    <w:rsid w:val="004825B4"/>
    <w:rsid w:val="00482BAA"/>
    <w:rsid w:val="00494154"/>
    <w:rsid w:val="004E7B87"/>
    <w:rsid w:val="00596A51"/>
    <w:rsid w:val="005A7AF3"/>
    <w:rsid w:val="005D3E94"/>
    <w:rsid w:val="005E3F85"/>
    <w:rsid w:val="005F39DC"/>
    <w:rsid w:val="006043E9"/>
    <w:rsid w:val="006238C5"/>
    <w:rsid w:val="00656BF5"/>
    <w:rsid w:val="00673958"/>
    <w:rsid w:val="006961CD"/>
    <w:rsid w:val="006A1C02"/>
    <w:rsid w:val="006A1C49"/>
    <w:rsid w:val="00715CE7"/>
    <w:rsid w:val="00716288"/>
    <w:rsid w:val="007430CE"/>
    <w:rsid w:val="00756577"/>
    <w:rsid w:val="007A5B2D"/>
    <w:rsid w:val="007B0201"/>
    <w:rsid w:val="007D78D9"/>
    <w:rsid w:val="007E030B"/>
    <w:rsid w:val="007E5FA4"/>
    <w:rsid w:val="007F4975"/>
    <w:rsid w:val="00806051"/>
    <w:rsid w:val="00827292"/>
    <w:rsid w:val="008302F5"/>
    <w:rsid w:val="00853AF7"/>
    <w:rsid w:val="0085625A"/>
    <w:rsid w:val="00885434"/>
    <w:rsid w:val="00887518"/>
    <w:rsid w:val="00892E10"/>
    <w:rsid w:val="008A058F"/>
    <w:rsid w:val="008E3382"/>
    <w:rsid w:val="009037B3"/>
    <w:rsid w:val="009138FF"/>
    <w:rsid w:val="00916E8A"/>
    <w:rsid w:val="00926DE2"/>
    <w:rsid w:val="009305A4"/>
    <w:rsid w:val="00951139"/>
    <w:rsid w:val="00971249"/>
    <w:rsid w:val="00983AD1"/>
    <w:rsid w:val="009A30E8"/>
    <w:rsid w:val="00A01F52"/>
    <w:rsid w:val="00A12701"/>
    <w:rsid w:val="00AB40C0"/>
    <w:rsid w:val="00B17685"/>
    <w:rsid w:val="00B75514"/>
    <w:rsid w:val="00BB72D0"/>
    <w:rsid w:val="00BC3E9C"/>
    <w:rsid w:val="00BC50E8"/>
    <w:rsid w:val="00BF1C99"/>
    <w:rsid w:val="00C76C98"/>
    <w:rsid w:val="00CA6FD7"/>
    <w:rsid w:val="00CD350F"/>
    <w:rsid w:val="00CE4195"/>
    <w:rsid w:val="00CF7BD6"/>
    <w:rsid w:val="00D17567"/>
    <w:rsid w:val="00D350C9"/>
    <w:rsid w:val="00DA1BBC"/>
    <w:rsid w:val="00DB3C39"/>
    <w:rsid w:val="00E2565C"/>
    <w:rsid w:val="00E71EBC"/>
    <w:rsid w:val="00EA3F53"/>
    <w:rsid w:val="00EC664D"/>
    <w:rsid w:val="00EF160F"/>
    <w:rsid w:val="00F004CE"/>
    <w:rsid w:val="00F17B30"/>
    <w:rsid w:val="00F33354"/>
    <w:rsid w:val="00F632E9"/>
    <w:rsid w:val="00F76376"/>
    <w:rsid w:val="00FB0605"/>
    <w:rsid w:val="00FD7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1258B0-5DF7-4F13-ACA2-88C725C5E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2BA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D6088"/>
    <w:pPr>
      <w:suppressAutoHyphens/>
      <w:spacing w:before="280" w:after="280"/>
      <w:jc w:val="left"/>
    </w:pPr>
    <w:rPr>
      <w:sz w:val="24"/>
      <w:szCs w:val="24"/>
      <w:lang w:eastAsia="ar-SA"/>
    </w:rPr>
  </w:style>
  <w:style w:type="paragraph" w:styleId="a4">
    <w:name w:val="header"/>
    <w:basedOn w:val="a"/>
    <w:link w:val="a5"/>
    <w:uiPriority w:val="99"/>
    <w:unhideWhenUsed/>
    <w:rsid w:val="0049415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9415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49415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9415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D36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D361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endnotes" Target="endnotes.xml"/><Relationship Id="rId15" Type="http://schemas.openxmlformats.org/officeDocument/2006/relationships/oleObject" Target="embeddings/oleObject5.bin"/><Relationship Id="rId10" Type="http://schemas.openxmlformats.org/officeDocument/2006/relationships/image" Target="media/image3.wmf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1286</TotalTime>
  <Pages>7</Pages>
  <Words>1713</Words>
  <Characters>9770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В. Крылова</dc:creator>
  <cp:keywords/>
  <dc:description/>
  <cp:lastModifiedBy>Елена В. Крылова</cp:lastModifiedBy>
  <cp:revision>36</cp:revision>
  <cp:lastPrinted>2016-03-28T07:15:00Z</cp:lastPrinted>
  <dcterms:created xsi:type="dcterms:W3CDTF">2016-02-29T10:50:00Z</dcterms:created>
  <dcterms:modified xsi:type="dcterms:W3CDTF">2026-08-17T11:11:00Z</dcterms:modified>
</cp:coreProperties>
</file>